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8B21E" w14:textId="56902F37" w:rsidR="00132087" w:rsidRDefault="00132087" w:rsidP="00132087">
      <w:pPr>
        <w:pStyle w:val="afa"/>
        <w:rPr>
          <w:rFonts w:ascii="Arial" w:hAnsi="Arial" w:cs="Arial"/>
        </w:rPr>
      </w:pPr>
      <w:bookmarkStart w:id="0" w:name="OLE_LINK33"/>
      <w:bookmarkStart w:id="1" w:name="OLE_LINK34"/>
      <w:bookmarkStart w:id="2" w:name="OLE_LINK12"/>
      <w:bookmarkStart w:id="3" w:name="OLE_LINK13"/>
      <w:r>
        <w:rPr>
          <w:rFonts w:ascii="Arial" w:hAnsi="Arial" w:cs="Arial"/>
          <w:sz w:val="24"/>
          <w:szCs w:val="24"/>
          <w:lang w:val="en-US"/>
        </w:rPr>
        <w:t>3GPP TSG-RAN WG3 #108-e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941908">
        <w:rPr>
          <w:rFonts w:ascii="Arial" w:hAnsi="Arial" w:cs="Arial"/>
          <w:sz w:val="24"/>
          <w:szCs w:val="24"/>
          <w:lang w:val="en-US"/>
        </w:rPr>
        <w:t xml:space="preserve">      </w:t>
      </w:r>
      <w:r w:rsidR="00316577" w:rsidRPr="00316577">
        <w:rPr>
          <w:rFonts w:ascii="Arial" w:hAnsi="Arial" w:cs="Arial"/>
          <w:iCs/>
          <w:sz w:val="24"/>
          <w:szCs w:val="24"/>
          <w:lang w:val="en-US"/>
        </w:rPr>
        <w:t>R3-203162</w:t>
      </w:r>
    </w:p>
    <w:p w14:paraId="50F6268D" w14:textId="77777777" w:rsidR="00132087" w:rsidRDefault="00132087" w:rsidP="00132087">
      <w:pPr>
        <w:overflowPunct w:val="0"/>
        <w:autoSpaceDE w:val="0"/>
        <w:spacing w:after="0" w:line="240" w:lineRule="auto"/>
        <w:jc w:val="both"/>
        <w:textAlignment w:val="baseline"/>
        <w:rPr>
          <w:rFonts w:ascii="Arial" w:eastAsia="Batang" w:hAnsi="Arial" w:cs="Arial"/>
          <w:color w:val="000000"/>
          <w:sz w:val="24"/>
          <w:szCs w:val="24"/>
        </w:rPr>
      </w:pPr>
      <w:r>
        <w:rPr>
          <w:rFonts w:ascii="Arial" w:eastAsia="Batang" w:hAnsi="Arial" w:cs="Arial"/>
          <w:color w:val="000000"/>
          <w:sz w:val="24"/>
          <w:szCs w:val="24"/>
        </w:rPr>
        <w:t>1-12 June 2020</w:t>
      </w:r>
    </w:p>
    <w:p w14:paraId="0E31E085" w14:textId="77777777" w:rsidR="00132087" w:rsidRDefault="00132087" w:rsidP="00132087">
      <w:pPr>
        <w:overflowPunct w:val="0"/>
        <w:autoSpaceDE w:val="0"/>
        <w:spacing w:after="0" w:line="240" w:lineRule="auto"/>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14:paraId="718C3AF0" w14:textId="77777777" w:rsidR="00B40519" w:rsidRDefault="00B40519">
      <w:pPr>
        <w:overflowPunct w:val="0"/>
        <w:autoSpaceDE w:val="0"/>
        <w:spacing w:after="0" w:line="240" w:lineRule="auto"/>
        <w:jc w:val="both"/>
        <w:textAlignment w:val="baseline"/>
        <w:rPr>
          <w:rFonts w:ascii="Arial" w:eastAsia="Batang" w:hAnsi="Arial" w:cs="Arial"/>
          <w:color w:val="000000"/>
          <w:sz w:val="24"/>
          <w:szCs w:val="24"/>
        </w:rPr>
      </w:pPr>
    </w:p>
    <w:p w14:paraId="2BBDF1CA" w14:textId="2A7EF402" w:rsidR="00B40519" w:rsidRDefault="00B40519">
      <w:pPr>
        <w:pStyle w:val="af2"/>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756C03">
        <w:rPr>
          <w:rFonts w:eastAsia="宋体"/>
          <w:sz w:val="24"/>
          <w:szCs w:val="22"/>
          <w:lang w:eastAsia="zh-CN"/>
        </w:rPr>
        <w:t>ZTE</w:t>
      </w:r>
    </w:p>
    <w:p w14:paraId="30F19BBD" w14:textId="4DF9E596" w:rsidR="00B40519" w:rsidRDefault="00B40519">
      <w:pPr>
        <w:pStyle w:val="af2"/>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r>
        <w:rPr>
          <w:rFonts w:eastAsia="宋体"/>
          <w:sz w:val="24"/>
          <w:szCs w:val="22"/>
          <w:lang w:eastAsia="zh-CN"/>
        </w:rPr>
        <w:t xml:space="preserve"> Discussion on </w:t>
      </w:r>
      <w:r w:rsidR="009F3195" w:rsidRPr="00D317E1">
        <w:rPr>
          <w:rFonts w:eastAsia="宋体"/>
          <w:sz w:val="24"/>
          <w:szCs w:val="22"/>
          <w:lang w:eastAsia="zh-CN"/>
        </w:rPr>
        <w:t>NR SCG release for power saving</w:t>
      </w:r>
      <w:r>
        <w:rPr>
          <w:rFonts w:eastAsia="宋体"/>
          <w:sz w:val="24"/>
          <w:szCs w:val="22"/>
          <w:lang w:eastAsia="zh-CN"/>
        </w:rPr>
        <w:t xml:space="preserve"> </w:t>
      </w:r>
    </w:p>
    <w:p w14:paraId="3FF074D5" w14:textId="099DD8CD" w:rsidR="00B40519" w:rsidRDefault="00B40519">
      <w:pPr>
        <w:pStyle w:val="af2"/>
        <w:tabs>
          <w:tab w:val="clear" w:pos="4536"/>
        </w:tabs>
        <w:spacing w:beforeLines="30" w:before="72" w:afterLines="60" w:after="144"/>
        <w:rPr>
          <w:rFonts w:eastAsia="宋体"/>
          <w:sz w:val="24"/>
          <w:szCs w:val="22"/>
          <w:lang w:eastAsia="zh-CN"/>
        </w:rPr>
      </w:pPr>
      <w:r>
        <w:rPr>
          <w:sz w:val="24"/>
          <w:szCs w:val="22"/>
        </w:rPr>
        <w:t>Agenda item:</w:t>
      </w:r>
      <w:r>
        <w:rPr>
          <w:rFonts w:hint="eastAsia"/>
          <w:sz w:val="24"/>
          <w:szCs w:val="22"/>
        </w:rPr>
        <w:t xml:space="preserve">      </w:t>
      </w:r>
      <w:r w:rsidR="00132087" w:rsidRPr="00387ECF">
        <w:rPr>
          <w:rFonts w:eastAsia="宋体"/>
          <w:sz w:val="24"/>
          <w:szCs w:val="22"/>
          <w:lang w:eastAsia="zh-CN"/>
        </w:rPr>
        <w:t>8.3.1</w:t>
      </w:r>
    </w:p>
    <w:p w14:paraId="06BEDAB0" w14:textId="77777777" w:rsidR="00B40519" w:rsidRDefault="00B40519">
      <w:pPr>
        <w:pStyle w:val="af2"/>
        <w:tabs>
          <w:tab w:val="clear" w:pos="4536"/>
        </w:tabs>
        <w:spacing w:beforeLines="30" w:before="72" w:afterLines="60" w:after="144"/>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62D8341A" w14:textId="77777777" w:rsidR="00B40519" w:rsidRDefault="00B40519">
      <w:pPr>
        <w:pBdr>
          <w:bottom w:val="single" w:sz="4" w:space="1" w:color="auto"/>
        </w:pBdr>
        <w:tabs>
          <w:tab w:val="left" w:pos="2552"/>
        </w:tabs>
        <w:rPr>
          <w:sz w:val="24"/>
        </w:rPr>
      </w:pPr>
    </w:p>
    <w:p w14:paraId="1B53C30E" w14:textId="77777777" w:rsidR="00B40519" w:rsidRDefault="00B40519">
      <w:pPr>
        <w:pStyle w:val="1"/>
        <w:spacing w:before="120" w:after="120" w:line="360" w:lineRule="auto"/>
        <w:ind w:left="431" w:hanging="431"/>
        <w:rPr>
          <w:lang w:val="en-US"/>
        </w:rPr>
      </w:pPr>
      <w:r>
        <w:rPr>
          <w:lang w:val="en-US"/>
        </w:rPr>
        <w:t>Introduction</w:t>
      </w:r>
    </w:p>
    <w:p w14:paraId="0792DF75" w14:textId="21023F80" w:rsidR="00132087" w:rsidRDefault="006B08F8" w:rsidP="000E78C7">
      <w:pPr>
        <w:pStyle w:val="af2"/>
        <w:tabs>
          <w:tab w:val="right" w:pos="7088"/>
          <w:tab w:val="right" w:pos="9781"/>
        </w:tabs>
        <w:rPr>
          <w:rFonts w:cs="Arial"/>
          <w:b w:val="0"/>
          <w:szCs w:val="20"/>
        </w:rPr>
      </w:pPr>
      <w:r w:rsidRPr="000E78C7">
        <w:rPr>
          <w:rFonts w:hint="eastAsia"/>
          <w:b w:val="0"/>
          <w:szCs w:val="20"/>
          <w:lang w:eastAsia="zh-CN"/>
        </w:rPr>
        <w:t>RAN</w:t>
      </w:r>
      <w:r w:rsidRPr="000E78C7">
        <w:rPr>
          <w:b w:val="0"/>
          <w:szCs w:val="20"/>
        </w:rPr>
        <w:t>2 has agreed to send an LS”</w:t>
      </w:r>
      <w:r w:rsidRPr="000E78C7">
        <w:rPr>
          <w:rFonts w:cs="Arial"/>
          <w:b w:val="0"/>
          <w:szCs w:val="20"/>
        </w:rPr>
        <w:t xml:space="preserve"> R2-2003968</w:t>
      </w:r>
      <w:r w:rsidR="000E78C7" w:rsidRPr="000E78C7">
        <w:rPr>
          <w:rFonts w:cs="Arial"/>
          <w:b w:val="0"/>
          <w:szCs w:val="20"/>
        </w:rPr>
        <w:t>”</w:t>
      </w:r>
      <w:r w:rsidR="00EA2D7F">
        <w:rPr>
          <w:rFonts w:cs="Arial"/>
          <w:b w:val="0"/>
          <w:szCs w:val="20"/>
        </w:rPr>
        <w:t xml:space="preserve"> to RAN3 </w:t>
      </w:r>
      <w:r w:rsidR="000E78C7" w:rsidRPr="000E78C7">
        <w:rPr>
          <w:rFonts w:cs="Arial"/>
          <w:b w:val="0"/>
          <w:szCs w:val="20"/>
        </w:rPr>
        <w:t>including the following content:</w:t>
      </w:r>
    </w:p>
    <w:p w14:paraId="4EB24134" w14:textId="77777777" w:rsidR="000E78C7" w:rsidRDefault="000E78C7" w:rsidP="000E78C7">
      <w:pPr>
        <w:pStyle w:val="af2"/>
        <w:tabs>
          <w:tab w:val="right" w:pos="7088"/>
          <w:tab w:val="right" w:pos="9781"/>
        </w:tabs>
        <w:rPr>
          <w:rFonts w:cs="Arial"/>
          <w:b w:val="0"/>
          <w:szCs w:val="20"/>
        </w:rPr>
      </w:pPr>
    </w:p>
    <w:tbl>
      <w:tblPr>
        <w:tblStyle w:val="afb"/>
        <w:tblW w:w="0" w:type="auto"/>
        <w:tblLook w:val="04A0" w:firstRow="1" w:lastRow="0" w:firstColumn="1" w:lastColumn="0" w:noHBand="0" w:noVBand="1"/>
      </w:tblPr>
      <w:tblGrid>
        <w:gridCol w:w="9629"/>
      </w:tblGrid>
      <w:tr w:rsidR="000E78C7" w14:paraId="73AB98DB" w14:textId="77777777" w:rsidTr="000E78C7">
        <w:tc>
          <w:tcPr>
            <w:tcW w:w="9629" w:type="dxa"/>
          </w:tcPr>
          <w:p w14:paraId="4444E103" w14:textId="77777777" w:rsidR="000E78C7" w:rsidRPr="000E78C7" w:rsidRDefault="000E78C7" w:rsidP="000E78C7">
            <w:pPr>
              <w:jc w:val="both"/>
              <w:rPr>
                <w:sz w:val="18"/>
                <w:szCs w:val="18"/>
              </w:rPr>
            </w:pPr>
            <w:r w:rsidRPr="000E78C7">
              <w:rPr>
                <w:sz w:val="18"/>
                <w:szCs w:val="18"/>
              </w:rPr>
              <w:t>RAN2 has agreed to the introduction of UE assistance information (UAI) specific to the SCG as part of the work on UE power savings. Relevant agreements are copied below.</w:t>
            </w:r>
          </w:p>
          <w:p w14:paraId="21790A88" w14:textId="77777777" w:rsidR="000E78C7" w:rsidRPr="000E78C7" w:rsidRDefault="000E78C7" w:rsidP="000E78C7">
            <w:pPr>
              <w:pStyle w:val="ac"/>
              <w:widowControl/>
              <w:numPr>
                <w:ilvl w:val="0"/>
                <w:numId w:val="1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line="360" w:lineRule="auto"/>
              <w:ind w:firstLineChars="0"/>
              <w:contextualSpacing/>
              <w:textAlignment w:val="baseline"/>
              <w:rPr>
                <w:i/>
                <w:sz w:val="18"/>
                <w:szCs w:val="18"/>
              </w:rPr>
            </w:pPr>
            <w:r w:rsidRPr="000E78C7">
              <w:rPr>
                <w:i/>
                <w:sz w:val="18"/>
                <w:szCs w:val="18"/>
              </w:rPr>
              <w:t xml:space="preserve">In MR-DC with NR SN, support SCG specific UAI for power saving, which includes drx-Preference, maxBW-Preference, maxCC-Preference, maxMIMO-LayerPreference, and minSchedulingOffsetPreference. </w:t>
            </w:r>
          </w:p>
          <w:p w14:paraId="3B95C019" w14:textId="77777777" w:rsidR="000E78C7" w:rsidRPr="000E78C7" w:rsidRDefault="000E78C7" w:rsidP="000E78C7">
            <w:pPr>
              <w:pStyle w:val="ac"/>
              <w:widowControl/>
              <w:numPr>
                <w:ilvl w:val="0"/>
                <w:numId w:val="1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line="360" w:lineRule="auto"/>
              <w:ind w:firstLineChars="0"/>
              <w:contextualSpacing/>
              <w:textAlignment w:val="baseline"/>
              <w:rPr>
                <w:i/>
                <w:sz w:val="18"/>
                <w:szCs w:val="18"/>
              </w:rPr>
            </w:pPr>
            <w:r w:rsidRPr="000E78C7">
              <w:rPr>
                <w:i/>
                <w:sz w:val="18"/>
                <w:szCs w:val="18"/>
              </w:rPr>
              <w:t>UE implicitly can indicate a preference for NR SCG release by indicating zero number of carriers or zero aggregated maximum bandwidth in both FR1 and FR2.</w:t>
            </w:r>
          </w:p>
          <w:p w14:paraId="7AF75DDD" w14:textId="77777777" w:rsidR="000E78C7" w:rsidRPr="000E78C7" w:rsidRDefault="000E78C7" w:rsidP="000E78C7">
            <w:pPr>
              <w:pStyle w:val="ac"/>
              <w:widowControl/>
              <w:numPr>
                <w:ilvl w:val="0"/>
                <w:numId w:val="1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line="360" w:lineRule="auto"/>
              <w:ind w:firstLineChars="0"/>
              <w:contextualSpacing/>
              <w:textAlignment w:val="baseline"/>
              <w:rPr>
                <w:i/>
                <w:sz w:val="18"/>
                <w:szCs w:val="18"/>
              </w:rPr>
            </w:pPr>
            <w:r w:rsidRPr="000E78C7">
              <w:rPr>
                <w:i/>
                <w:sz w:val="18"/>
                <w:szCs w:val="18"/>
              </w:rPr>
              <w:t>UE transmits SCG specific UAI for power saving in a transparent container to the MN and the MN then forwards the received container to the NR SN.</w:t>
            </w:r>
          </w:p>
          <w:p w14:paraId="7ED8DEDE" w14:textId="77777777" w:rsidR="000E78C7" w:rsidRPr="000E78C7" w:rsidRDefault="000E78C7" w:rsidP="000E78C7">
            <w:pPr>
              <w:pStyle w:val="ac"/>
              <w:widowControl/>
              <w:numPr>
                <w:ilvl w:val="0"/>
                <w:numId w:val="1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line="360" w:lineRule="auto"/>
              <w:ind w:firstLineChars="0"/>
              <w:contextualSpacing/>
              <w:textAlignment w:val="baseline"/>
              <w:rPr>
                <w:i/>
                <w:sz w:val="18"/>
                <w:szCs w:val="18"/>
              </w:rPr>
            </w:pPr>
            <w:r w:rsidRPr="000E78C7">
              <w:rPr>
                <w:i/>
                <w:sz w:val="18"/>
                <w:szCs w:val="18"/>
              </w:rPr>
              <w:t xml:space="preserve">In (NG)EN-DC, SCG specific UAI for power saving is transmitted on the NR leg via SRB3, if SRB3 is configured. </w:t>
            </w:r>
          </w:p>
          <w:p w14:paraId="60EAE6F4" w14:textId="77777777" w:rsidR="000E78C7" w:rsidRPr="000E78C7" w:rsidRDefault="000E78C7" w:rsidP="000E78C7">
            <w:pPr>
              <w:pStyle w:val="ac"/>
              <w:widowControl/>
              <w:numPr>
                <w:ilvl w:val="0"/>
                <w:numId w:val="1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line="360" w:lineRule="auto"/>
              <w:ind w:firstLineChars="0"/>
              <w:contextualSpacing/>
              <w:textAlignment w:val="baseline"/>
              <w:rPr>
                <w:sz w:val="18"/>
                <w:szCs w:val="18"/>
              </w:rPr>
            </w:pPr>
            <w:r w:rsidRPr="000E78C7">
              <w:rPr>
                <w:i/>
                <w:sz w:val="18"/>
                <w:szCs w:val="18"/>
              </w:rPr>
              <w:t>In NR-DC, SCG specific UAI for power saving is transmitted on the SCG via SRB3, if SRB3 is configured.</w:t>
            </w:r>
          </w:p>
          <w:p w14:paraId="2EAB05AB" w14:textId="77777777" w:rsidR="000E78C7" w:rsidRPr="000E78C7" w:rsidRDefault="000E78C7" w:rsidP="000E78C7">
            <w:pPr>
              <w:jc w:val="both"/>
              <w:rPr>
                <w:sz w:val="18"/>
                <w:szCs w:val="18"/>
              </w:rPr>
            </w:pPr>
            <w:r w:rsidRPr="000E78C7">
              <w:rPr>
                <w:sz w:val="18"/>
                <w:szCs w:val="18"/>
              </w:rPr>
              <w:t xml:space="preserve">The UE can indicate a preference to release the SCG by signalling zero number of carriers or zero aggregated bandwidth in the UAI for power saving. The UAI message can be sent directly to the SN over SRB3, or in a transparent container to the MN over SRB1, which then forwards the message on to the SN. It was pointed out during RAN2 discussions that the likely action from the SN would be to initiate an SN release, for which an appropriate release cause value may not currently exist. </w:t>
            </w:r>
          </w:p>
          <w:p w14:paraId="4C69032C" w14:textId="54819E4F" w:rsidR="000E78C7" w:rsidRDefault="000E78C7" w:rsidP="00EA2D7F">
            <w:pPr>
              <w:rPr>
                <w:rFonts w:cs="Arial"/>
                <w:b/>
                <w:szCs w:val="20"/>
              </w:rPr>
            </w:pPr>
            <w:r w:rsidRPr="000E78C7">
              <w:rPr>
                <w:sz w:val="18"/>
                <w:szCs w:val="18"/>
              </w:rPr>
              <w:t>RAN2 requests RAN3 to consider whether an existing cause value can be reused for the SN release due to power savings, or if a new cause value is to be defined.</w:t>
            </w:r>
          </w:p>
        </w:tc>
      </w:tr>
    </w:tbl>
    <w:p w14:paraId="15EB2834" w14:textId="5582180B" w:rsidR="000E78C7" w:rsidRDefault="000E78C7" w:rsidP="000E78C7">
      <w:pPr>
        <w:pStyle w:val="af2"/>
        <w:tabs>
          <w:tab w:val="right" w:pos="7088"/>
          <w:tab w:val="right" w:pos="9781"/>
        </w:tabs>
        <w:rPr>
          <w:rFonts w:cs="Arial"/>
          <w:b w:val="0"/>
          <w:szCs w:val="20"/>
        </w:rPr>
      </w:pPr>
    </w:p>
    <w:p w14:paraId="7AE1349C" w14:textId="47A21CD8" w:rsidR="000E78C7" w:rsidRDefault="00EA2D7F" w:rsidP="000E78C7">
      <w:pPr>
        <w:pStyle w:val="af2"/>
        <w:tabs>
          <w:tab w:val="right" w:pos="7088"/>
          <w:tab w:val="right" w:pos="9781"/>
        </w:tabs>
        <w:rPr>
          <w:rFonts w:eastAsiaTheme="minorEastAsia" w:cs="Arial"/>
          <w:b w:val="0"/>
          <w:szCs w:val="20"/>
          <w:lang w:eastAsia="zh-CN"/>
        </w:rPr>
      </w:pPr>
      <w:r>
        <w:rPr>
          <w:rFonts w:eastAsiaTheme="minorEastAsia" w:cs="Arial" w:hint="eastAsia"/>
          <w:b w:val="0"/>
          <w:szCs w:val="20"/>
          <w:lang w:eastAsia="zh-CN"/>
        </w:rPr>
        <w:t>T</w:t>
      </w:r>
      <w:r>
        <w:rPr>
          <w:rFonts w:eastAsiaTheme="minorEastAsia" w:cs="Arial"/>
          <w:b w:val="0"/>
          <w:szCs w:val="20"/>
          <w:lang w:eastAsia="zh-CN"/>
        </w:rPr>
        <w:t>his contribution addresses the RAN3 signaling enhancement to support SCG release for power saving.</w:t>
      </w:r>
    </w:p>
    <w:p w14:paraId="58DC4FA8" w14:textId="77777777" w:rsidR="00EA2D7F" w:rsidRPr="00EA2D7F" w:rsidRDefault="00EA2D7F" w:rsidP="00EA2D7F">
      <w:pPr>
        <w:pBdr>
          <w:bottom w:val="single" w:sz="4" w:space="1" w:color="auto"/>
        </w:pBdr>
        <w:tabs>
          <w:tab w:val="left" w:pos="2552"/>
        </w:tabs>
        <w:rPr>
          <w:rFonts w:eastAsiaTheme="minorEastAsia" w:cs="Arial"/>
          <w:b/>
          <w:szCs w:val="20"/>
        </w:rPr>
      </w:pPr>
    </w:p>
    <w:p w14:paraId="7CB109D3" w14:textId="77777777" w:rsidR="00EA2D7F" w:rsidRDefault="00EA2D7F" w:rsidP="00EA2D7F">
      <w:pPr>
        <w:pStyle w:val="1"/>
        <w:spacing w:before="120" w:after="120" w:line="360" w:lineRule="auto"/>
        <w:ind w:left="431" w:hanging="431"/>
        <w:rPr>
          <w:lang w:val="en-US"/>
        </w:rPr>
      </w:pPr>
      <w:r>
        <w:rPr>
          <w:lang w:val="en-US"/>
        </w:rPr>
        <w:t>Discussion</w:t>
      </w:r>
    </w:p>
    <w:p w14:paraId="61DF8644" w14:textId="67B4B509" w:rsidR="0092224E" w:rsidRPr="00EA2D7F" w:rsidRDefault="0092224E" w:rsidP="000E78C7">
      <w:pPr>
        <w:pStyle w:val="af2"/>
        <w:tabs>
          <w:tab w:val="right" w:pos="7088"/>
          <w:tab w:val="right" w:pos="9781"/>
        </w:tabs>
        <w:rPr>
          <w:rFonts w:eastAsiaTheme="minorEastAsia" w:cs="Arial"/>
          <w:b w:val="0"/>
          <w:szCs w:val="20"/>
          <w:lang w:eastAsia="zh-CN"/>
        </w:rPr>
      </w:pPr>
      <w:r>
        <w:rPr>
          <w:rFonts w:eastAsiaTheme="minorEastAsia" w:cs="Arial" w:hint="eastAsia"/>
          <w:b w:val="0"/>
          <w:szCs w:val="20"/>
          <w:lang w:eastAsia="zh-CN"/>
        </w:rPr>
        <w:t>A</w:t>
      </w:r>
      <w:r>
        <w:rPr>
          <w:rFonts w:eastAsiaTheme="minorEastAsia" w:cs="Arial"/>
          <w:b w:val="0"/>
          <w:szCs w:val="20"/>
          <w:lang w:eastAsia="zh-CN"/>
        </w:rPr>
        <w:t xml:space="preserve">ccording the LS, two issues </w:t>
      </w:r>
      <w:r w:rsidR="00D16263">
        <w:rPr>
          <w:rFonts w:eastAsiaTheme="minorEastAsia" w:cs="Arial"/>
          <w:b w:val="0"/>
          <w:szCs w:val="20"/>
          <w:lang w:eastAsia="zh-CN"/>
        </w:rPr>
        <w:t xml:space="preserve">for support of UE power saving </w:t>
      </w:r>
      <w:r>
        <w:rPr>
          <w:rFonts w:eastAsiaTheme="minorEastAsia" w:cs="Arial"/>
          <w:b w:val="0"/>
          <w:szCs w:val="20"/>
          <w:lang w:eastAsia="zh-CN"/>
        </w:rPr>
        <w:t>shall be resolved in RAN3.</w:t>
      </w:r>
    </w:p>
    <w:p w14:paraId="2CAC43FA" w14:textId="19EFB89B" w:rsidR="000E78C7" w:rsidRPr="0092224E" w:rsidRDefault="0092224E" w:rsidP="0092224E">
      <w:pPr>
        <w:pStyle w:val="2"/>
        <w:rPr>
          <w:lang w:val="en-US"/>
        </w:rPr>
      </w:pPr>
      <w:r w:rsidRPr="0092224E">
        <w:rPr>
          <w:lang w:val="en-US"/>
        </w:rPr>
        <w:t xml:space="preserve">SCG specific UAI for </w:t>
      </w:r>
      <w:r w:rsidR="00783F8F">
        <w:rPr>
          <w:lang w:val="en-US"/>
        </w:rPr>
        <w:t xml:space="preserve">UE </w:t>
      </w:r>
      <w:r w:rsidRPr="0092224E">
        <w:rPr>
          <w:lang w:val="en-US"/>
        </w:rPr>
        <w:t>power saving</w:t>
      </w:r>
    </w:p>
    <w:p w14:paraId="46357023" w14:textId="0B1BBC58" w:rsidR="00C740EB" w:rsidRPr="00FF60BE" w:rsidRDefault="009C5765" w:rsidP="0092224E">
      <w:pPr>
        <w:rPr>
          <w:sz w:val="20"/>
          <w:szCs w:val="20"/>
        </w:rPr>
      </w:pPr>
      <w:r w:rsidRPr="00FF60BE">
        <w:rPr>
          <w:rFonts w:hint="eastAsia"/>
          <w:sz w:val="20"/>
          <w:szCs w:val="20"/>
        </w:rPr>
        <w:t>RAN</w:t>
      </w:r>
      <w:r w:rsidRPr="00FF60BE">
        <w:rPr>
          <w:sz w:val="20"/>
          <w:szCs w:val="20"/>
        </w:rPr>
        <w:t xml:space="preserve">2 has agreed that UE assistance information </w:t>
      </w:r>
      <w:r w:rsidR="00C76C6A" w:rsidRPr="00FF60BE">
        <w:rPr>
          <w:sz w:val="20"/>
          <w:szCs w:val="20"/>
        </w:rPr>
        <w:t>can be per cell group including one or more preferences</w:t>
      </w:r>
      <w:r w:rsidR="00FF60BE" w:rsidRPr="00FF60BE">
        <w:rPr>
          <w:sz w:val="20"/>
          <w:szCs w:val="20"/>
        </w:rPr>
        <w:t xml:space="preserve"> (e.g., </w:t>
      </w:r>
      <w:r w:rsidR="00FF60BE" w:rsidRPr="00FF60BE">
        <w:rPr>
          <w:i/>
          <w:sz w:val="20"/>
          <w:szCs w:val="20"/>
        </w:rPr>
        <w:t>drx-Preference, maxBW-Preference, maxCC-Preference, maxMIMO-LayerPreference, and minSchedulingOffsetPreference</w:t>
      </w:r>
      <w:r w:rsidR="00FF60BE" w:rsidRPr="00FF60BE">
        <w:rPr>
          <w:sz w:val="20"/>
          <w:szCs w:val="20"/>
        </w:rPr>
        <w:t>)</w:t>
      </w:r>
      <w:r w:rsidR="00C76C6A" w:rsidRPr="00FF60BE">
        <w:rPr>
          <w:sz w:val="20"/>
          <w:szCs w:val="20"/>
        </w:rPr>
        <w:t xml:space="preserve"> for UE power saving.</w:t>
      </w:r>
    </w:p>
    <w:p w14:paraId="19492667" w14:textId="32607CCF" w:rsidR="00C740EB" w:rsidRPr="00C740EB" w:rsidRDefault="00C740EB" w:rsidP="00461C95">
      <w:pPr>
        <w:rPr>
          <w:b/>
          <w:sz w:val="20"/>
          <w:szCs w:val="20"/>
          <w:u w:val="single"/>
        </w:rPr>
      </w:pPr>
      <w:r>
        <w:rPr>
          <w:b/>
          <w:sz w:val="20"/>
          <w:szCs w:val="20"/>
          <w:u w:val="single"/>
        </w:rPr>
        <w:t xml:space="preserve">UE report </w:t>
      </w:r>
      <w:r w:rsidRPr="00C740EB">
        <w:rPr>
          <w:rFonts w:hint="eastAsia"/>
          <w:b/>
          <w:sz w:val="20"/>
          <w:szCs w:val="20"/>
          <w:u w:val="single"/>
        </w:rPr>
        <w:t>V</w:t>
      </w:r>
      <w:r w:rsidRPr="00C740EB">
        <w:rPr>
          <w:b/>
          <w:sz w:val="20"/>
          <w:szCs w:val="20"/>
          <w:u w:val="single"/>
        </w:rPr>
        <w:t>ia SRB3</w:t>
      </w:r>
    </w:p>
    <w:p w14:paraId="102DC452" w14:textId="198D7226" w:rsidR="00461C95" w:rsidRDefault="00C740EB" w:rsidP="00461C95">
      <w:pPr>
        <w:rPr>
          <w:sz w:val="20"/>
          <w:szCs w:val="20"/>
        </w:rPr>
      </w:pPr>
      <w:r>
        <w:rPr>
          <w:sz w:val="20"/>
          <w:szCs w:val="20"/>
        </w:rPr>
        <w:lastRenderedPageBreak/>
        <w:t>I</w:t>
      </w:r>
      <w:r w:rsidRPr="00C740EB">
        <w:rPr>
          <w:sz w:val="20"/>
          <w:szCs w:val="20"/>
        </w:rPr>
        <w:t>n (NG)</w:t>
      </w:r>
      <w:r>
        <w:rPr>
          <w:sz w:val="20"/>
          <w:szCs w:val="20"/>
        </w:rPr>
        <w:t xml:space="preserve"> </w:t>
      </w:r>
      <w:r w:rsidRPr="00C740EB">
        <w:rPr>
          <w:sz w:val="20"/>
          <w:szCs w:val="20"/>
        </w:rPr>
        <w:t>EN-DC</w:t>
      </w:r>
      <w:r>
        <w:rPr>
          <w:sz w:val="20"/>
          <w:szCs w:val="20"/>
        </w:rPr>
        <w:t xml:space="preserve"> and NR-DC</w:t>
      </w:r>
      <w:r w:rsidRPr="00C740EB">
        <w:rPr>
          <w:sz w:val="20"/>
          <w:szCs w:val="20"/>
        </w:rPr>
        <w:t>, SCG specific UAI for power saving is transmitted on the NR leg via SRB3, if SRB3 is configured.</w:t>
      </w:r>
      <w:r>
        <w:rPr>
          <w:sz w:val="20"/>
          <w:szCs w:val="20"/>
        </w:rPr>
        <w:t xml:space="preserve"> </w:t>
      </w:r>
      <w:r w:rsidR="00D16263">
        <w:rPr>
          <w:sz w:val="20"/>
          <w:szCs w:val="20"/>
        </w:rPr>
        <w:t>It is no impact on</w:t>
      </w:r>
      <w:r>
        <w:rPr>
          <w:sz w:val="20"/>
          <w:szCs w:val="20"/>
        </w:rPr>
        <w:t xml:space="preserve"> RAN3 specs.</w:t>
      </w:r>
    </w:p>
    <w:p w14:paraId="70D4EBC9" w14:textId="7904109D" w:rsidR="00C740EB" w:rsidRDefault="00C740EB" w:rsidP="00461C95">
      <w:pPr>
        <w:rPr>
          <w:b/>
          <w:sz w:val="20"/>
          <w:szCs w:val="20"/>
          <w:u w:val="single"/>
        </w:rPr>
      </w:pPr>
      <w:r>
        <w:rPr>
          <w:b/>
          <w:sz w:val="20"/>
          <w:szCs w:val="20"/>
          <w:u w:val="single"/>
        </w:rPr>
        <w:t xml:space="preserve">UE report </w:t>
      </w:r>
      <w:r w:rsidRPr="00C740EB">
        <w:rPr>
          <w:b/>
          <w:sz w:val="20"/>
          <w:szCs w:val="20"/>
          <w:u w:val="single"/>
        </w:rPr>
        <w:t>Via split SRB</w:t>
      </w:r>
    </w:p>
    <w:p w14:paraId="5436E977" w14:textId="30FD7168" w:rsidR="00335B52" w:rsidRDefault="00F63F71" w:rsidP="00F63F71">
      <w:pPr>
        <w:rPr>
          <w:sz w:val="20"/>
          <w:szCs w:val="20"/>
        </w:rPr>
      </w:pPr>
      <w:r w:rsidRPr="00117A2B">
        <w:rPr>
          <w:rFonts w:hint="eastAsia"/>
          <w:sz w:val="20"/>
          <w:szCs w:val="20"/>
        </w:rPr>
        <w:t>C</w:t>
      </w:r>
      <w:r w:rsidRPr="00117A2B">
        <w:rPr>
          <w:sz w:val="20"/>
          <w:szCs w:val="20"/>
        </w:rPr>
        <w:t>urrently, in X2/Xn interface</w:t>
      </w:r>
      <w:r>
        <w:rPr>
          <w:sz w:val="20"/>
          <w:szCs w:val="20"/>
        </w:rPr>
        <w:t xml:space="preserve"> (TS36.423/38.423 specs)</w:t>
      </w:r>
      <w:r w:rsidRPr="00117A2B">
        <w:rPr>
          <w:sz w:val="20"/>
          <w:szCs w:val="20"/>
        </w:rPr>
        <w:t>, via RRC transfer message</w:t>
      </w:r>
      <w:r w:rsidRPr="00117A2B">
        <w:rPr>
          <w:rFonts w:hint="eastAsia"/>
          <w:sz w:val="20"/>
          <w:szCs w:val="20"/>
        </w:rPr>
        <w:t>,</w:t>
      </w:r>
      <w:r w:rsidRPr="00117A2B">
        <w:rPr>
          <w:sz w:val="20"/>
          <w:szCs w:val="20"/>
        </w:rPr>
        <w:t xml:space="preserve"> MN transparently forwards NR UE report to SN including NR measurement report and NR failure information. </w:t>
      </w:r>
      <w:r>
        <w:rPr>
          <w:sz w:val="20"/>
          <w:szCs w:val="20"/>
        </w:rPr>
        <w:t xml:space="preserve">This similar mechanism can be reused to </w:t>
      </w:r>
      <w:r w:rsidRPr="00117A2B">
        <w:rPr>
          <w:sz w:val="20"/>
          <w:szCs w:val="20"/>
        </w:rPr>
        <w:t>transparently forward the UE assistance information message from MN to SN</w:t>
      </w:r>
      <w:r w:rsidR="00335B52">
        <w:rPr>
          <w:sz w:val="20"/>
          <w:szCs w:val="20"/>
        </w:rPr>
        <w:t>.</w:t>
      </w:r>
    </w:p>
    <w:p w14:paraId="4EDFB6DF" w14:textId="77777777" w:rsidR="00335B52" w:rsidRDefault="00335B52" w:rsidP="00335B52">
      <w:pPr>
        <w:rPr>
          <w:sz w:val="20"/>
          <w:szCs w:val="20"/>
        </w:rPr>
      </w:pPr>
      <w:r>
        <w:rPr>
          <w:sz w:val="20"/>
          <w:szCs w:val="20"/>
        </w:rPr>
        <w:t xml:space="preserve">In </w:t>
      </w:r>
      <w:r w:rsidRPr="00C740EB">
        <w:rPr>
          <w:sz w:val="20"/>
          <w:szCs w:val="20"/>
        </w:rPr>
        <w:t>(NG)</w:t>
      </w:r>
      <w:r>
        <w:rPr>
          <w:sz w:val="20"/>
          <w:szCs w:val="20"/>
        </w:rPr>
        <w:t xml:space="preserve"> </w:t>
      </w:r>
      <w:r w:rsidRPr="00C740EB">
        <w:rPr>
          <w:sz w:val="20"/>
          <w:szCs w:val="20"/>
        </w:rPr>
        <w:t>EN-DC</w:t>
      </w:r>
      <w:r>
        <w:rPr>
          <w:sz w:val="20"/>
          <w:szCs w:val="20"/>
        </w:rPr>
        <w:t xml:space="preserve">, UE </w:t>
      </w:r>
      <w:r w:rsidRPr="00C740EB">
        <w:rPr>
          <w:sz w:val="20"/>
          <w:szCs w:val="20"/>
        </w:rPr>
        <w:t>submi</w:t>
      </w:r>
      <w:r>
        <w:rPr>
          <w:sz w:val="20"/>
          <w:szCs w:val="20"/>
        </w:rPr>
        <w:t>ts</w:t>
      </w:r>
      <w:r w:rsidRPr="00C740EB">
        <w:rPr>
          <w:sz w:val="20"/>
          <w:szCs w:val="20"/>
        </w:rPr>
        <w:t xml:space="preserve"> the UEAssistanceInformation message via the E-UTRA MCG embedded in E-UTRA RRC message ULInformationTransferMRDC</w:t>
      </w:r>
      <w:r>
        <w:rPr>
          <w:sz w:val="20"/>
          <w:szCs w:val="20"/>
        </w:rPr>
        <w:t>.</w:t>
      </w:r>
    </w:p>
    <w:p w14:paraId="777761A6" w14:textId="77777777" w:rsidR="00335B52" w:rsidRPr="00117A2B" w:rsidRDefault="00335B52" w:rsidP="00335B52">
      <w:pPr>
        <w:rPr>
          <w:sz w:val="20"/>
          <w:szCs w:val="20"/>
        </w:rPr>
      </w:pPr>
      <w:r w:rsidRPr="00117A2B">
        <w:rPr>
          <w:sz w:val="20"/>
          <w:szCs w:val="20"/>
        </w:rPr>
        <w:t xml:space="preserve">In NR DC, UE submits the </w:t>
      </w:r>
      <w:r w:rsidRPr="00117A2B">
        <w:rPr>
          <w:i/>
          <w:sz w:val="20"/>
          <w:szCs w:val="20"/>
        </w:rPr>
        <w:t>UEAssistanceInformation</w:t>
      </w:r>
      <w:r w:rsidRPr="00117A2B">
        <w:rPr>
          <w:sz w:val="20"/>
          <w:szCs w:val="20"/>
        </w:rPr>
        <w:t xml:space="preserve"> message via the NR MCG embedded in NR RRC message </w:t>
      </w:r>
      <w:r w:rsidRPr="00117A2B">
        <w:rPr>
          <w:i/>
          <w:sz w:val="20"/>
          <w:szCs w:val="20"/>
        </w:rPr>
        <w:t>ULInformationTransferMRDC.</w:t>
      </w:r>
    </w:p>
    <w:p w14:paraId="0F80A87D" w14:textId="4FD2DEA8" w:rsidR="0092224E" w:rsidRPr="009C57B6" w:rsidRDefault="00335B52" w:rsidP="0092224E">
      <w:pPr>
        <w:rPr>
          <w:b/>
          <w:sz w:val="20"/>
          <w:szCs w:val="20"/>
        </w:rPr>
      </w:pPr>
      <w:r w:rsidRPr="009C57B6">
        <w:rPr>
          <w:b/>
          <w:sz w:val="20"/>
          <w:szCs w:val="20"/>
        </w:rPr>
        <w:t xml:space="preserve">Proposal 1: </w:t>
      </w:r>
      <w:r>
        <w:rPr>
          <w:b/>
          <w:sz w:val="20"/>
          <w:szCs w:val="20"/>
        </w:rPr>
        <w:t>X2/Xn RRC transfer signaling is enhanced, then the MN can forward t</w:t>
      </w:r>
      <w:r w:rsidRPr="009C57B6">
        <w:rPr>
          <w:b/>
          <w:sz w:val="20"/>
          <w:szCs w:val="20"/>
        </w:rPr>
        <w:t xml:space="preserve">he SCG specific UAI message in a transparent container to the </w:t>
      </w:r>
      <w:r>
        <w:rPr>
          <w:b/>
          <w:sz w:val="20"/>
          <w:szCs w:val="20"/>
        </w:rPr>
        <w:t>SN.</w:t>
      </w:r>
    </w:p>
    <w:p w14:paraId="3115D7C4" w14:textId="12C6B2AB" w:rsidR="00072C9C" w:rsidRPr="00072C9C" w:rsidRDefault="00072C9C" w:rsidP="00072C9C">
      <w:pPr>
        <w:pStyle w:val="2"/>
        <w:rPr>
          <w:lang w:val="en-US"/>
        </w:rPr>
      </w:pPr>
      <w:r w:rsidRPr="00072C9C">
        <w:rPr>
          <w:lang w:val="en-US"/>
        </w:rPr>
        <w:t>Cause</w:t>
      </w:r>
      <w:r w:rsidR="004A4F06">
        <w:rPr>
          <w:lang w:val="en-US"/>
        </w:rPr>
        <w:t xml:space="preserve"> for UE power saving</w:t>
      </w:r>
    </w:p>
    <w:p w14:paraId="50CFFBBF" w14:textId="2BDC082F" w:rsidR="00072C9C" w:rsidRPr="00BD1F83" w:rsidRDefault="00BD1F83" w:rsidP="00072C9C">
      <w:pPr>
        <w:rPr>
          <w:sz w:val="20"/>
          <w:szCs w:val="20"/>
        </w:rPr>
      </w:pPr>
      <w:r w:rsidRPr="00BD1F83">
        <w:rPr>
          <w:sz w:val="20"/>
          <w:szCs w:val="20"/>
        </w:rPr>
        <w:t xml:space="preserve">In the LS, it states that </w:t>
      </w:r>
      <w:r>
        <w:rPr>
          <w:sz w:val="20"/>
          <w:szCs w:val="20"/>
        </w:rPr>
        <w:t>t</w:t>
      </w:r>
      <w:r w:rsidRPr="00BD1F83">
        <w:rPr>
          <w:sz w:val="20"/>
          <w:szCs w:val="20"/>
        </w:rPr>
        <w:t xml:space="preserve">he UE can </w:t>
      </w:r>
      <w:r>
        <w:rPr>
          <w:sz w:val="20"/>
          <w:szCs w:val="20"/>
        </w:rPr>
        <w:t xml:space="preserve">implicitly </w:t>
      </w:r>
      <w:r w:rsidRPr="00BD1F83">
        <w:rPr>
          <w:sz w:val="20"/>
          <w:szCs w:val="20"/>
        </w:rPr>
        <w:t>indicate a preference to release the SCG by signaling zero number of carriers or zero aggregated bandwidth in the UAI for power saving.</w:t>
      </w:r>
    </w:p>
    <w:p w14:paraId="29AFD5FD" w14:textId="6C141A8F" w:rsidR="00BD1F83" w:rsidRDefault="00E22F44" w:rsidP="00072C9C">
      <w:r>
        <w:rPr>
          <w:rFonts w:hint="eastAsia"/>
        </w:rPr>
        <w:t>I</w:t>
      </w:r>
      <w:r>
        <w:t xml:space="preserve">n both TS 36.423 and TS 38.423 specs, SN initiated SN release </w:t>
      </w:r>
      <w:r w:rsidR="00100E2C">
        <w:t>procedure</w:t>
      </w:r>
      <w:r>
        <w:t xml:space="preserve"> does not have the release cause </w:t>
      </w:r>
      <w:r w:rsidR="00382391">
        <w:t xml:space="preserve">value </w:t>
      </w:r>
      <w:r>
        <w:t>of “UE power saving”.</w:t>
      </w:r>
    </w:p>
    <w:p w14:paraId="20C0DDE9" w14:textId="2FEEFB85" w:rsidR="00E22F44" w:rsidRDefault="001373E8" w:rsidP="001373E8">
      <w:pPr>
        <w:jc w:val="center"/>
      </w:pPr>
      <w:r w:rsidRPr="00FD0425">
        <w:object w:dxaOrig="7050" w:dyaOrig="2295" w14:anchorId="3BAB2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4.75pt" o:ole="">
            <v:imagedata r:id="rId7" o:title=""/>
          </v:shape>
          <o:OLEObject Type="Embed" ProgID="Visio.Drawing.15" ShapeID="_x0000_i1025" DrawAspect="Content" ObjectID="_1651518085" r:id="rId8"/>
        </w:object>
      </w:r>
    </w:p>
    <w:p w14:paraId="2910DD0D" w14:textId="03D98E9B" w:rsidR="001373E8" w:rsidRDefault="00382391" w:rsidP="001373E8">
      <w:r>
        <w:t xml:space="preserve">Currently, the </w:t>
      </w:r>
      <w:r w:rsidR="00853493">
        <w:t xml:space="preserve">MN cannot reject </w:t>
      </w:r>
      <w:r w:rsidR="00853493">
        <w:rPr>
          <w:rFonts w:hint="eastAsia"/>
        </w:rPr>
        <w:t>SN</w:t>
      </w:r>
      <w:r w:rsidR="00853493">
        <w:t xml:space="preserve"> initiate SN release required message </w:t>
      </w:r>
      <w:r w:rsidR="00853493" w:rsidRPr="00853493">
        <w:t>(i.e. there is no unsuccessful operation in TS 36.423/ TS 38.423)</w:t>
      </w:r>
      <w:r>
        <w:t>, it seems that the existing cause value of “</w:t>
      </w:r>
      <w:r w:rsidRPr="00382391">
        <w:t>unspecified</w:t>
      </w:r>
      <w:r>
        <w:t>” can be reused.</w:t>
      </w:r>
    </w:p>
    <w:p w14:paraId="48A6F1A2" w14:textId="0B8D16F8" w:rsidR="00382391" w:rsidRDefault="00382391" w:rsidP="001373E8">
      <w:r>
        <w:rPr>
          <w:rFonts w:hint="eastAsia"/>
        </w:rPr>
        <w:t>H</w:t>
      </w:r>
      <w:r>
        <w:t xml:space="preserve">owever, in our view, </w:t>
      </w:r>
      <w:r w:rsidR="009F0832">
        <w:t>it is better to introduce a new cause value, which</w:t>
      </w:r>
      <w:r>
        <w:t xml:space="preserve"> can bring more clear description than existing cause value.</w:t>
      </w:r>
    </w:p>
    <w:p w14:paraId="138CBAC0" w14:textId="381EA265" w:rsidR="00382391" w:rsidRPr="00382391" w:rsidRDefault="00382391" w:rsidP="001373E8">
      <w:pPr>
        <w:rPr>
          <w:b/>
        </w:rPr>
      </w:pPr>
      <w:r w:rsidRPr="00382391">
        <w:rPr>
          <w:b/>
        </w:rPr>
        <w:t>Proposal 2: Introduce a new cause value as “UE power saving”</w:t>
      </w:r>
      <w:r w:rsidR="0070368A">
        <w:rPr>
          <w:b/>
        </w:rPr>
        <w:t xml:space="preserve"> used for</w:t>
      </w:r>
      <w:r>
        <w:rPr>
          <w:b/>
        </w:rPr>
        <w:t xml:space="preserve"> SN initiated SN release procedure.</w:t>
      </w:r>
    </w:p>
    <w:p w14:paraId="2825ED2C" w14:textId="77777777" w:rsidR="009F1B77" w:rsidRDefault="009F1B77" w:rsidP="009F1B77">
      <w:pPr>
        <w:pBdr>
          <w:bottom w:val="single" w:sz="4" w:space="1" w:color="auto"/>
        </w:pBdr>
        <w:tabs>
          <w:tab w:val="left" w:pos="2552"/>
        </w:tabs>
        <w:rPr>
          <w:rFonts w:ascii="Times New Roman" w:hAnsi="Times New Roman"/>
          <w:bCs/>
          <w:sz w:val="20"/>
          <w:szCs w:val="20"/>
          <w:lang w:val="en-GB"/>
        </w:rPr>
      </w:pPr>
    </w:p>
    <w:p w14:paraId="520887D3" w14:textId="77777777" w:rsidR="009F1B77" w:rsidRDefault="009F1B77" w:rsidP="009F1B77">
      <w:pPr>
        <w:pStyle w:val="1"/>
        <w:spacing w:before="120" w:after="120" w:line="360" w:lineRule="auto"/>
        <w:ind w:left="431" w:hanging="431"/>
        <w:rPr>
          <w:lang w:val="en-US"/>
        </w:rPr>
      </w:pPr>
      <w:r>
        <w:rPr>
          <w:lang w:val="en-US"/>
        </w:rPr>
        <w:t>Conclusions</w:t>
      </w:r>
    </w:p>
    <w:p w14:paraId="4790B628" w14:textId="47FD056E" w:rsidR="00382391" w:rsidRDefault="009F1B77" w:rsidP="001373E8">
      <w:r>
        <w:t>Based on above analysis, we provide the following proposals.</w:t>
      </w:r>
    </w:p>
    <w:p w14:paraId="2A0AF099" w14:textId="77777777" w:rsidR="009F1B77" w:rsidRDefault="009F1B77" w:rsidP="009F1B77">
      <w:pPr>
        <w:rPr>
          <w:b/>
          <w:sz w:val="20"/>
          <w:szCs w:val="20"/>
        </w:rPr>
      </w:pPr>
      <w:r w:rsidRPr="009C57B6">
        <w:rPr>
          <w:b/>
          <w:sz w:val="20"/>
          <w:szCs w:val="20"/>
        </w:rPr>
        <w:t xml:space="preserve">Proposal 1: </w:t>
      </w:r>
      <w:r>
        <w:rPr>
          <w:b/>
          <w:sz w:val="20"/>
          <w:szCs w:val="20"/>
        </w:rPr>
        <w:t>X2/Xn RRC transfer signaling is enhanced, then the MN can forward t</w:t>
      </w:r>
      <w:r w:rsidRPr="009C57B6">
        <w:rPr>
          <w:b/>
          <w:sz w:val="20"/>
          <w:szCs w:val="20"/>
        </w:rPr>
        <w:t xml:space="preserve">he SCG specific UAI message in a transparent container to the </w:t>
      </w:r>
      <w:r>
        <w:rPr>
          <w:b/>
          <w:sz w:val="20"/>
          <w:szCs w:val="20"/>
        </w:rPr>
        <w:t>SN.</w:t>
      </w:r>
    </w:p>
    <w:p w14:paraId="290A1823" w14:textId="77777777" w:rsidR="009F1B77" w:rsidRPr="00382391" w:rsidRDefault="009F1B77" w:rsidP="009F1B77">
      <w:pPr>
        <w:rPr>
          <w:b/>
        </w:rPr>
      </w:pPr>
      <w:r w:rsidRPr="00382391">
        <w:rPr>
          <w:b/>
        </w:rPr>
        <w:lastRenderedPageBreak/>
        <w:t>Proposal 2: Introduce a new cause value as “UE power saving”</w:t>
      </w:r>
      <w:r>
        <w:rPr>
          <w:b/>
        </w:rPr>
        <w:t xml:space="preserve"> used to SN initiated SN release procedure.</w:t>
      </w:r>
    </w:p>
    <w:p w14:paraId="50C6339D" w14:textId="394323C2" w:rsidR="009F1B77" w:rsidRDefault="009F1B77" w:rsidP="001373E8">
      <w:r>
        <w:rPr>
          <w:rFonts w:hint="eastAsia"/>
        </w:rPr>
        <w:t>T</w:t>
      </w:r>
      <w:r>
        <w:t>hen, we further provide corresponding 36.423CR, 38.423CR and draft reply LS.</w:t>
      </w:r>
    </w:p>
    <w:bookmarkEnd w:id="2"/>
    <w:bookmarkEnd w:id="3"/>
    <w:p w14:paraId="4FEA84C5" w14:textId="77777777" w:rsidR="00D71F51" w:rsidRDefault="00D71F51" w:rsidP="00D71F51">
      <w:pPr>
        <w:pBdr>
          <w:bottom w:val="single" w:sz="4" w:space="1" w:color="auto"/>
        </w:pBdr>
        <w:tabs>
          <w:tab w:val="left" w:pos="2552"/>
        </w:tabs>
        <w:rPr>
          <w:rFonts w:ascii="Times New Roman" w:hAnsi="Times New Roman"/>
          <w:b/>
          <w:sz w:val="20"/>
          <w:szCs w:val="20"/>
        </w:rPr>
      </w:pPr>
    </w:p>
    <w:p w14:paraId="72F4522B" w14:textId="77777777" w:rsidR="00B40519" w:rsidRDefault="00E76062" w:rsidP="00E76062">
      <w:pPr>
        <w:pStyle w:val="1"/>
        <w:spacing w:before="120" w:after="120" w:line="360" w:lineRule="auto"/>
        <w:ind w:left="431" w:hanging="431"/>
        <w:rPr>
          <w:lang w:val="en-US"/>
        </w:rPr>
      </w:pPr>
      <w:r w:rsidRPr="00E76062">
        <w:rPr>
          <w:lang w:val="en-US"/>
        </w:rPr>
        <w:t>Reference</w:t>
      </w:r>
    </w:p>
    <w:p w14:paraId="220120A0" w14:textId="23C7ADD4" w:rsidR="00E76062" w:rsidRDefault="00043A6A" w:rsidP="00E76062">
      <w:pPr>
        <w:rPr>
          <w:rFonts w:ascii="Times New Roman" w:hAnsi="Times New Roman"/>
          <w:bCs/>
          <w:sz w:val="20"/>
          <w:szCs w:val="20"/>
        </w:rPr>
      </w:pPr>
      <w:bookmarkStart w:id="4" w:name="OLE_LINK47"/>
      <w:r>
        <w:rPr>
          <w:rFonts w:ascii="Times New Roman" w:hAnsi="Times New Roman"/>
          <w:bCs/>
          <w:sz w:val="20"/>
          <w:szCs w:val="20"/>
        </w:rPr>
        <w:t>[1] R2-203163</w:t>
      </w:r>
      <w:r w:rsidR="00E76062" w:rsidRPr="00E76062">
        <w:rPr>
          <w:rFonts w:ascii="Times New Roman" w:hAnsi="Times New Roman"/>
          <w:bCs/>
          <w:sz w:val="20"/>
          <w:szCs w:val="20"/>
        </w:rPr>
        <w:t xml:space="preserve"> </w:t>
      </w:r>
      <w:r w:rsidR="00D71F51">
        <w:rPr>
          <w:rFonts w:ascii="Times New Roman" w:hAnsi="Times New Roman"/>
          <w:bCs/>
          <w:sz w:val="20"/>
          <w:szCs w:val="20"/>
        </w:rPr>
        <w:tab/>
      </w:r>
      <w:bookmarkEnd w:id="4"/>
      <w:r w:rsidR="00466412" w:rsidRPr="00466412">
        <w:rPr>
          <w:rFonts w:ascii="Times New Roman" w:hAnsi="Times New Roman"/>
          <w:bCs/>
          <w:sz w:val="20"/>
          <w:szCs w:val="20"/>
        </w:rPr>
        <w:t>CR36423 for NR SCG release for power saving</w:t>
      </w:r>
      <w:r w:rsidR="00D71F51">
        <w:rPr>
          <w:rFonts w:ascii="Times New Roman" w:hAnsi="Times New Roman"/>
          <w:bCs/>
          <w:sz w:val="20"/>
          <w:szCs w:val="20"/>
        </w:rPr>
        <w:t>,</w:t>
      </w:r>
      <w:r w:rsidR="00D71F51">
        <w:rPr>
          <w:rFonts w:ascii="Times New Roman" w:hAnsi="Times New Roman"/>
          <w:bCs/>
          <w:sz w:val="20"/>
          <w:szCs w:val="20"/>
        </w:rPr>
        <w:tab/>
      </w:r>
      <w:r w:rsidR="00466412">
        <w:rPr>
          <w:rFonts w:ascii="Times New Roman" w:hAnsi="Times New Roman"/>
          <w:bCs/>
          <w:sz w:val="20"/>
          <w:szCs w:val="20"/>
        </w:rPr>
        <w:t>ZTE</w:t>
      </w:r>
    </w:p>
    <w:p w14:paraId="204D6E46" w14:textId="63C1B576" w:rsidR="00B2633B" w:rsidRDefault="00B2633B" w:rsidP="00E76062">
      <w:pPr>
        <w:rPr>
          <w:rFonts w:ascii="Times New Roman" w:hAnsi="Times New Roman"/>
          <w:bCs/>
          <w:sz w:val="20"/>
          <w:szCs w:val="20"/>
        </w:rPr>
      </w:pPr>
      <w:r>
        <w:rPr>
          <w:rFonts w:ascii="Times New Roman" w:hAnsi="Times New Roman"/>
          <w:bCs/>
          <w:sz w:val="20"/>
          <w:szCs w:val="20"/>
        </w:rPr>
        <w:t>[</w:t>
      </w:r>
      <w:r w:rsidR="002669E6">
        <w:rPr>
          <w:rFonts w:ascii="Times New Roman" w:hAnsi="Times New Roman"/>
          <w:bCs/>
          <w:sz w:val="20"/>
          <w:szCs w:val="20"/>
        </w:rPr>
        <w:t>2</w:t>
      </w:r>
      <w:r>
        <w:rPr>
          <w:rFonts w:ascii="Times New Roman" w:hAnsi="Times New Roman"/>
          <w:bCs/>
          <w:sz w:val="20"/>
          <w:szCs w:val="20"/>
        </w:rPr>
        <w:t>]</w:t>
      </w:r>
      <w:r w:rsidRPr="0028514D">
        <w:rPr>
          <w:rFonts w:ascii="Times New Roman" w:hAnsi="Times New Roman"/>
          <w:bCs/>
          <w:sz w:val="20"/>
          <w:szCs w:val="20"/>
        </w:rPr>
        <w:t xml:space="preserve"> </w:t>
      </w:r>
      <w:r w:rsidR="0028514D" w:rsidRPr="0028514D">
        <w:rPr>
          <w:rFonts w:ascii="Times New Roman" w:hAnsi="Times New Roman"/>
          <w:bCs/>
          <w:sz w:val="20"/>
          <w:szCs w:val="20"/>
        </w:rPr>
        <w:t>R3-20</w:t>
      </w:r>
      <w:r w:rsidR="00043A6A">
        <w:rPr>
          <w:rFonts w:ascii="Times New Roman" w:hAnsi="Times New Roman"/>
          <w:bCs/>
          <w:sz w:val="20"/>
          <w:szCs w:val="20"/>
        </w:rPr>
        <w:t>3164</w:t>
      </w:r>
      <w:r w:rsidRPr="00B2633B">
        <w:rPr>
          <w:rFonts w:ascii="Times New Roman" w:hAnsi="Times New Roman"/>
          <w:bCs/>
          <w:sz w:val="20"/>
          <w:szCs w:val="20"/>
        </w:rPr>
        <w:t xml:space="preserve"> </w:t>
      </w:r>
      <w:r>
        <w:rPr>
          <w:rFonts w:ascii="Times New Roman" w:hAnsi="Times New Roman"/>
          <w:bCs/>
          <w:sz w:val="20"/>
          <w:szCs w:val="20"/>
        </w:rPr>
        <w:tab/>
      </w:r>
      <w:r w:rsidR="000F7471">
        <w:rPr>
          <w:rFonts w:ascii="Times New Roman" w:hAnsi="Times New Roman"/>
          <w:bCs/>
          <w:sz w:val="20"/>
          <w:szCs w:val="20"/>
        </w:rPr>
        <w:t>CR38</w:t>
      </w:r>
      <w:r w:rsidR="00466412" w:rsidRPr="00466412">
        <w:rPr>
          <w:rFonts w:ascii="Times New Roman" w:hAnsi="Times New Roman"/>
          <w:bCs/>
          <w:sz w:val="20"/>
          <w:szCs w:val="20"/>
        </w:rPr>
        <w:t>423 for NR SCG release for power saving</w:t>
      </w:r>
      <w:r w:rsidR="00466412">
        <w:rPr>
          <w:rFonts w:ascii="Times New Roman" w:hAnsi="Times New Roman"/>
          <w:bCs/>
          <w:sz w:val="20"/>
          <w:szCs w:val="20"/>
        </w:rPr>
        <w:t>,</w:t>
      </w:r>
      <w:r w:rsidR="00466412">
        <w:rPr>
          <w:rFonts w:ascii="Times New Roman" w:hAnsi="Times New Roman"/>
          <w:bCs/>
          <w:sz w:val="20"/>
          <w:szCs w:val="20"/>
        </w:rPr>
        <w:tab/>
        <w:t>ZTE</w:t>
      </w:r>
    </w:p>
    <w:p w14:paraId="7E26B0D3" w14:textId="6D893001" w:rsidR="00466412" w:rsidRPr="00E76062" w:rsidRDefault="00B2633B">
      <w:pPr>
        <w:rPr>
          <w:rFonts w:ascii="Times New Roman" w:hAnsi="Times New Roman"/>
          <w:bCs/>
          <w:sz w:val="20"/>
          <w:szCs w:val="20"/>
        </w:rPr>
      </w:pPr>
      <w:r>
        <w:rPr>
          <w:rFonts w:ascii="Times New Roman" w:hAnsi="Times New Roman"/>
          <w:bCs/>
          <w:sz w:val="20"/>
          <w:szCs w:val="20"/>
        </w:rPr>
        <w:t>[</w:t>
      </w:r>
      <w:r w:rsidR="002669E6">
        <w:rPr>
          <w:rFonts w:ascii="Times New Roman" w:hAnsi="Times New Roman"/>
          <w:bCs/>
          <w:sz w:val="20"/>
          <w:szCs w:val="20"/>
        </w:rPr>
        <w:t>3</w:t>
      </w:r>
      <w:r>
        <w:rPr>
          <w:rFonts w:ascii="Times New Roman" w:hAnsi="Times New Roman"/>
          <w:bCs/>
          <w:sz w:val="20"/>
          <w:szCs w:val="20"/>
        </w:rPr>
        <w:t xml:space="preserve">] </w:t>
      </w:r>
      <w:r w:rsidR="0028514D" w:rsidRPr="0028514D">
        <w:rPr>
          <w:rFonts w:ascii="Times New Roman" w:hAnsi="Times New Roman"/>
          <w:bCs/>
          <w:sz w:val="20"/>
          <w:szCs w:val="20"/>
        </w:rPr>
        <w:t>R3-20</w:t>
      </w:r>
      <w:r w:rsidR="00043A6A">
        <w:rPr>
          <w:rFonts w:ascii="Times New Roman" w:hAnsi="Times New Roman"/>
          <w:bCs/>
          <w:sz w:val="20"/>
          <w:szCs w:val="20"/>
        </w:rPr>
        <w:t>3165</w:t>
      </w:r>
      <w:r w:rsidRPr="00B2633B">
        <w:rPr>
          <w:rFonts w:ascii="Times New Roman" w:hAnsi="Times New Roman"/>
          <w:bCs/>
          <w:sz w:val="20"/>
          <w:szCs w:val="20"/>
        </w:rPr>
        <w:t xml:space="preserve"> </w:t>
      </w:r>
      <w:r>
        <w:rPr>
          <w:rFonts w:ascii="Times New Roman" w:hAnsi="Times New Roman"/>
          <w:bCs/>
          <w:sz w:val="20"/>
          <w:szCs w:val="20"/>
        </w:rPr>
        <w:tab/>
      </w:r>
      <w:r w:rsidR="00466412">
        <w:rPr>
          <w:rFonts w:ascii="Times New Roman" w:hAnsi="Times New Roman"/>
          <w:bCs/>
          <w:sz w:val="20"/>
          <w:szCs w:val="20"/>
        </w:rPr>
        <w:t>[draft] reply LS</w:t>
      </w:r>
      <w:r w:rsidR="000F7471" w:rsidRPr="000F7471">
        <w:rPr>
          <w:rFonts w:ascii="Times New Roman" w:hAnsi="Times New Roman"/>
          <w:bCs/>
          <w:sz w:val="20"/>
          <w:szCs w:val="20"/>
        </w:rPr>
        <w:t xml:space="preserve"> on NR SCG release for power saving</w:t>
      </w:r>
      <w:r w:rsidR="00466412">
        <w:rPr>
          <w:rFonts w:ascii="Times New Roman" w:hAnsi="Times New Roman"/>
          <w:bCs/>
          <w:sz w:val="20"/>
          <w:szCs w:val="20"/>
        </w:rPr>
        <w:t>,</w:t>
      </w:r>
      <w:r w:rsidR="00466412" w:rsidRPr="00466412">
        <w:rPr>
          <w:rFonts w:ascii="Times New Roman" w:hAnsi="Times New Roman"/>
          <w:bCs/>
          <w:sz w:val="20"/>
          <w:szCs w:val="20"/>
        </w:rPr>
        <w:t xml:space="preserve"> </w:t>
      </w:r>
      <w:bookmarkStart w:id="5" w:name="_GoBack"/>
      <w:bookmarkEnd w:id="5"/>
      <w:r w:rsidR="00466412">
        <w:rPr>
          <w:rFonts w:ascii="Times New Roman" w:hAnsi="Times New Roman"/>
          <w:bCs/>
          <w:sz w:val="20"/>
          <w:szCs w:val="20"/>
        </w:rPr>
        <w:t>ZTE</w:t>
      </w:r>
    </w:p>
    <w:sectPr w:rsidR="00466412" w:rsidRPr="00E76062">
      <w:footnotePr>
        <w:numRestart w:val="eachSect"/>
      </w:footnotePr>
      <w:type w:val="continuous"/>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90A828" w16cid:durableId="222F4515"/>
  <w16cid:commentId w16cid:paraId="758FB5F5" w16cid:durableId="222F46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23BAC" w14:textId="77777777" w:rsidR="00184B5A" w:rsidRDefault="00184B5A" w:rsidP="009F7004">
      <w:pPr>
        <w:spacing w:after="0" w:line="240" w:lineRule="auto"/>
      </w:pPr>
      <w:r>
        <w:separator/>
      </w:r>
    </w:p>
  </w:endnote>
  <w:endnote w:type="continuationSeparator" w:id="0">
    <w:p w14:paraId="334545E5" w14:textId="77777777" w:rsidR="00184B5A" w:rsidRDefault="00184B5A" w:rsidP="009F7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4CA51" w14:textId="77777777" w:rsidR="00184B5A" w:rsidRDefault="00184B5A" w:rsidP="009F7004">
      <w:pPr>
        <w:spacing w:after="0" w:line="240" w:lineRule="auto"/>
      </w:pPr>
      <w:r>
        <w:separator/>
      </w:r>
    </w:p>
  </w:footnote>
  <w:footnote w:type="continuationSeparator" w:id="0">
    <w:p w14:paraId="51F5640B" w14:textId="77777777" w:rsidR="00184B5A" w:rsidRDefault="00184B5A" w:rsidP="009F70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D13F8"/>
    <w:multiLevelType w:val="hybridMultilevel"/>
    <w:tmpl w:val="588A275C"/>
    <w:lvl w:ilvl="0" w:tplc="B242235E">
      <w:start w:val="1"/>
      <w:numFmt w:val="decimal"/>
      <w:lvlText w:val="%1."/>
      <w:lvlJc w:val="left"/>
      <w:pPr>
        <w:ind w:left="720" w:hanging="360"/>
      </w:pPr>
      <w:rPr>
        <w:rFonts w:cs="宋体"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2D08A8"/>
    <w:multiLevelType w:val="hybridMultilevel"/>
    <w:tmpl w:val="A8766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4">
    <w:nsid w:val="4ECF2DD0"/>
    <w:multiLevelType w:val="hybridMultilevel"/>
    <w:tmpl w:val="87901056"/>
    <w:lvl w:ilvl="0" w:tplc="DF5A3472">
      <w:numFmt w:val="bullet"/>
      <w:lvlText w:val="-"/>
      <w:lvlJc w:val="left"/>
      <w:pPr>
        <w:ind w:left="660" w:hanging="360"/>
      </w:pPr>
      <w:rPr>
        <w:rFonts w:ascii="Calibri" w:eastAsia="Calibri" w:hAnsi="Calibri" w:cs="Calibri"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num" w:pos="612"/>
        </w:tabs>
        <w:ind w:left="3456" w:hanging="3456"/>
      </w:pPr>
      <w:rPr>
        <w:rFonts w:ascii="Arial" w:hAnsi="Arial" w:hint="default"/>
        <w:sz w:val="28"/>
        <w:szCs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7"/>
  </w:num>
  <w:num w:numId="4">
    <w:abstractNumId w:val="5"/>
  </w:num>
  <w:num w:numId="5">
    <w:abstractNumId w:val="3"/>
  </w:num>
  <w:num w:numId="6">
    <w:abstractNumId w:val="5"/>
  </w:num>
  <w:num w:numId="7">
    <w:abstractNumId w:val="5"/>
  </w:num>
  <w:num w:numId="8">
    <w:abstractNumId w:val="5"/>
  </w:num>
  <w:num w:numId="9">
    <w:abstractNumId w:val="5"/>
  </w:num>
  <w:num w:numId="10">
    <w:abstractNumId w:val="5"/>
  </w:num>
  <w:num w:numId="11">
    <w:abstractNumId w:val="5"/>
  </w:num>
  <w:num w:numId="12">
    <w:abstractNumId w:val="0"/>
  </w:num>
  <w:num w:numId="13">
    <w:abstractNumId w:val="4"/>
  </w:num>
  <w:num w:numId="14">
    <w:abstractNumId w:val="6"/>
  </w:num>
  <w:num w:numId="15">
    <w:abstractNumId w:val="1"/>
  </w:num>
  <w:num w:numId="16">
    <w:abstractNumId w:val="5"/>
  </w:num>
  <w:num w:numId="17">
    <w:abstractNumId w:val="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237"/>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BA"/>
    <w:rsid w:val="00003CEF"/>
    <w:rsid w:val="00003EEC"/>
    <w:rsid w:val="0000404A"/>
    <w:rsid w:val="000042BE"/>
    <w:rsid w:val="0000478C"/>
    <w:rsid w:val="000047CE"/>
    <w:rsid w:val="00004C4A"/>
    <w:rsid w:val="00004CEF"/>
    <w:rsid w:val="00004D41"/>
    <w:rsid w:val="00004ED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01"/>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CE5"/>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4E56"/>
    <w:rsid w:val="00015601"/>
    <w:rsid w:val="00015606"/>
    <w:rsid w:val="00015815"/>
    <w:rsid w:val="00015984"/>
    <w:rsid w:val="000161ED"/>
    <w:rsid w:val="000164C8"/>
    <w:rsid w:val="000170C6"/>
    <w:rsid w:val="000204F1"/>
    <w:rsid w:val="00020517"/>
    <w:rsid w:val="000206F4"/>
    <w:rsid w:val="000207A5"/>
    <w:rsid w:val="0002096E"/>
    <w:rsid w:val="00020A7D"/>
    <w:rsid w:val="00020E84"/>
    <w:rsid w:val="000213E7"/>
    <w:rsid w:val="00021825"/>
    <w:rsid w:val="000219D7"/>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4FBE"/>
    <w:rsid w:val="000254A2"/>
    <w:rsid w:val="00025521"/>
    <w:rsid w:val="00025645"/>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9C2"/>
    <w:rsid w:val="00031CF6"/>
    <w:rsid w:val="0003204A"/>
    <w:rsid w:val="000322B0"/>
    <w:rsid w:val="000323AD"/>
    <w:rsid w:val="000325A9"/>
    <w:rsid w:val="00032741"/>
    <w:rsid w:val="00032AD8"/>
    <w:rsid w:val="000332EA"/>
    <w:rsid w:val="00033454"/>
    <w:rsid w:val="00033619"/>
    <w:rsid w:val="000336C6"/>
    <w:rsid w:val="00033E24"/>
    <w:rsid w:val="00033F58"/>
    <w:rsid w:val="0003425C"/>
    <w:rsid w:val="000342F2"/>
    <w:rsid w:val="0003436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30"/>
    <w:rsid w:val="000372AE"/>
    <w:rsid w:val="00037488"/>
    <w:rsid w:val="0003769F"/>
    <w:rsid w:val="0003783A"/>
    <w:rsid w:val="000378B3"/>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3"/>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A6A"/>
    <w:rsid w:val="00043C96"/>
    <w:rsid w:val="0004418F"/>
    <w:rsid w:val="00044363"/>
    <w:rsid w:val="00044374"/>
    <w:rsid w:val="0004437E"/>
    <w:rsid w:val="0004444D"/>
    <w:rsid w:val="000448C6"/>
    <w:rsid w:val="00044C0B"/>
    <w:rsid w:val="00044CBE"/>
    <w:rsid w:val="00044DA3"/>
    <w:rsid w:val="00044F8A"/>
    <w:rsid w:val="00044FF3"/>
    <w:rsid w:val="000451CB"/>
    <w:rsid w:val="00045271"/>
    <w:rsid w:val="000459DB"/>
    <w:rsid w:val="00045CA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47"/>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E9F"/>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B1D"/>
    <w:rsid w:val="00060D2E"/>
    <w:rsid w:val="00060E25"/>
    <w:rsid w:val="00060F75"/>
    <w:rsid w:val="00061173"/>
    <w:rsid w:val="0006125B"/>
    <w:rsid w:val="00061403"/>
    <w:rsid w:val="00061449"/>
    <w:rsid w:val="00061786"/>
    <w:rsid w:val="00061898"/>
    <w:rsid w:val="000619B8"/>
    <w:rsid w:val="00061B5B"/>
    <w:rsid w:val="000622F3"/>
    <w:rsid w:val="0006241D"/>
    <w:rsid w:val="000624B4"/>
    <w:rsid w:val="00062642"/>
    <w:rsid w:val="0006284A"/>
    <w:rsid w:val="00062A3C"/>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77C"/>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DF4"/>
    <w:rsid w:val="00067F00"/>
    <w:rsid w:val="00067F5A"/>
    <w:rsid w:val="00067F5C"/>
    <w:rsid w:val="000701CF"/>
    <w:rsid w:val="000704EC"/>
    <w:rsid w:val="000705D2"/>
    <w:rsid w:val="0007090B"/>
    <w:rsid w:val="00070B79"/>
    <w:rsid w:val="00070F20"/>
    <w:rsid w:val="00071A83"/>
    <w:rsid w:val="00071E59"/>
    <w:rsid w:val="000724BB"/>
    <w:rsid w:val="00072519"/>
    <w:rsid w:val="000728BF"/>
    <w:rsid w:val="00072C9C"/>
    <w:rsid w:val="00073115"/>
    <w:rsid w:val="00073393"/>
    <w:rsid w:val="000734DC"/>
    <w:rsid w:val="0007352D"/>
    <w:rsid w:val="00073748"/>
    <w:rsid w:val="000739A9"/>
    <w:rsid w:val="00073A92"/>
    <w:rsid w:val="00073AE8"/>
    <w:rsid w:val="00073EF0"/>
    <w:rsid w:val="00073F0B"/>
    <w:rsid w:val="00074004"/>
    <w:rsid w:val="000741B4"/>
    <w:rsid w:val="00074391"/>
    <w:rsid w:val="00074608"/>
    <w:rsid w:val="00074888"/>
    <w:rsid w:val="00074BC7"/>
    <w:rsid w:val="00074C33"/>
    <w:rsid w:val="00074F9A"/>
    <w:rsid w:val="0007517D"/>
    <w:rsid w:val="00075366"/>
    <w:rsid w:val="00075909"/>
    <w:rsid w:val="00075AF7"/>
    <w:rsid w:val="00075C16"/>
    <w:rsid w:val="00075E14"/>
    <w:rsid w:val="00075F4B"/>
    <w:rsid w:val="000762F9"/>
    <w:rsid w:val="0007655E"/>
    <w:rsid w:val="0007696E"/>
    <w:rsid w:val="00076981"/>
    <w:rsid w:val="00076C98"/>
    <w:rsid w:val="00077057"/>
    <w:rsid w:val="0007706F"/>
    <w:rsid w:val="0007737B"/>
    <w:rsid w:val="0007740B"/>
    <w:rsid w:val="00077E2F"/>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5FB9"/>
    <w:rsid w:val="000862E8"/>
    <w:rsid w:val="0008657D"/>
    <w:rsid w:val="00086AC1"/>
    <w:rsid w:val="00086ACB"/>
    <w:rsid w:val="00086AE9"/>
    <w:rsid w:val="00086C7F"/>
    <w:rsid w:val="00086E09"/>
    <w:rsid w:val="00086E51"/>
    <w:rsid w:val="00086EB4"/>
    <w:rsid w:val="0008723D"/>
    <w:rsid w:val="00087423"/>
    <w:rsid w:val="000877AF"/>
    <w:rsid w:val="00087839"/>
    <w:rsid w:val="000879F7"/>
    <w:rsid w:val="00087F65"/>
    <w:rsid w:val="00090126"/>
    <w:rsid w:val="0009021E"/>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50"/>
    <w:rsid w:val="000926EE"/>
    <w:rsid w:val="00092994"/>
    <w:rsid w:val="00092B75"/>
    <w:rsid w:val="00092C59"/>
    <w:rsid w:val="00092D8B"/>
    <w:rsid w:val="000934B3"/>
    <w:rsid w:val="000938BF"/>
    <w:rsid w:val="00093A3F"/>
    <w:rsid w:val="00093A8C"/>
    <w:rsid w:val="00093E4D"/>
    <w:rsid w:val="00093E86"/>
    <w:rsid w:val="000941FB"/>
    <w:rsid w:val="0009435F"/>
    <w:rsid w:val="000945F6"/>
    <w:rsid w:val="00094955"/>
    <w:rsid w:val="000949EC"/>
    <w:rsid w:val="00094F66"/>
    <w:rsid w:val="0009511A"/>
    <w:rsid w:val="00095170"/>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6A"/>
    <w:rsid w:val="000A7AA5"/>
    <w:rsid w:val="000A7CE6"/>
    <w:rsid w:val="000A7F7B"/>
    <w:rsid w:val="000B0104"/>
    <w:rsid w:val="000B01BE"/>
    <w:rsid w:val="000B0214"/>
    <w:rsid w:val="000B02D0"/>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4C68"/>
    <w:rsid w:val="000B5665"/>
    <w:rsid w:val="000B5BA6"/>
    <w:rsid w:val="000B5D3E"/>
    <w:rsid w:val="000B5E1C"/>
    <w:rsid w:val="000B611B"/>
    <w:rsid w:val="000B6191"/>
    <w:rsid w:val="000B6486"/>
    <w:rsid w:val="000B6875"/>
    <w:rsid w:val="000B6AA3"/>
    <w:rsid w:val="000B6CCA"/>
    <w:rsid w:val="000B7380"/>
    <w:rsid w:val="000B73B7"/>
    <w:rsid w:val="000B73EB"/>
    <w:rsid w:val="000B77F4"/>
    <w:rsid w:val="000B7A26"/>
    <w:rsid w:val="000B7B43"/>
    <w:rsid w:val="000B7DA7"/>
    <w:rsid w:val="000B7E00"/>
    <w:rsid w:val="000B7F69"/>
    <w:rsid w:val="000C0034"/>
    <w:rsid w:val="000C0219"/>
    <w:rsid w:val="000C050C"/>
    <w:rsid w:val="000C05F9"/>
    <w:rsid w:val="000C080C"/>
    <w:rsid w:val="000C0B32"/>
    <w:rsid w:val="000C0D63"/>
    <w:rsid w:val="000C0D86"/>
    <w:rsid w:val="000C1168"/>
    <w:rsid w:val="000C11F0"/>
    <w:rsid w:val="000C1202"/>
    <w:rsid w:val="000C1992"/>
    <w:rsid w:val="000C1E90"/>
    <w:rsid w:val="000C1EA7"/>
    <w:rsid w:val="000C230C"/>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AAB"/>
    <w:rsid w:val="000C6F96"/>
    <w:rsid w:val="000C7A0C"/>
    <w:rsid w:val="000C7AE4"/>
    <w:rsid w:val="000D0315"/>
    <w:rsid w:val="000D10B0"/>
    <w:rsid w:val="000D121B"/>
    <w:rsid w:val="000D1352"/>
    <w:rsid w:val="000D1629"/>
    <w:rsid w:val="000D1B9D"/>
    <w:rsid w:val="000D211B"/>
    <w:rsid w:val="000D218B"/>
    <w:rsid w:val="000D2DED"/>
    <w:rsid w:val="000D325B"/>
    <w:rsid w:val="000D34D6"/>
    <w:rsid w:val="000D3BE5"/>
    <w:rsid w:val="000D3C72"/>
    <w:rsid w:val="000D3F2D"/>
    <w:rsid w:val="000D3FD9"/>
    <w:rsid w:val="000D40CE"/>
    <w:rsid w:val="000D446A"/>
    <w:rsid w:val="000D4492"/>
    <w:rsid w:val="000D463D"/>
    <w:rsid w:val="000D4825"/>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6E97"/>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370"/>
    <w:rsid w:val="000E14EA"/>
    <w:rsid w:val="000E1679"/>
    <w:rsid w:val="000E1B71"/>
    <w:rsid w:val="000E1D9E"/>
    <w:rsid w:val="000E2012"/>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44"/>
    <w:rsid w:val="000E5DFB"/>
    <w:rsid w:val="000E5FA7"/>
    <w:rsid w:val="000E6165"/>
    <w:rsid w:val="000E6257"/>
    <w:rsid w:val="000E6834"/>
    <w:rsid w:val="000E690E"/>
    <w:rsid w:val="000E6CF8"/>
    <w:rsid w:val="000E6CF9"/>
    <w:rsid w:val="000E6DA0"/>
    <w:rsid w:val="000E6FED"/>
    <w:rsid w:val="000E7162"/>
    <w:rsid w:val="000E77FC"/>
    <w:rsid w:val="000E788E"/>
    <w:rsid w:val="000E78C7"/>
    <w:rsid w:val="000E7BF3"/>
    <w:rsid w:val="000E7C6C"/>
    <w:rsid w:val="000F0169"/>
    <w:rsid w:val="000F09A8"/>
    <w:rsid w:val="000F0C10"/>
    <w:rsid w:val="000F0DAF"/>
    <w:rsid w:val="000F138A"/>
    <w:rsid w:val="000F15F4"/>
    <w:rsid w:val="000F180F"/>
    <w:rsid w:val="000F1A7F"/>
    <w:rsid w:val="000F1AE8"/>
    <w:rsid w:val="000F1DD6"/>
    <w:rsid w:val="000F2239"/>
    <w:rsid w:val="000F225C"/>
    <w:rsid w:val="000F23C6"/>
    <w:rsid w:val="000F271E"/>
    <w:rsid w:val="000F281A"/>
    <w:rsid w:val="000F2ACB"/>
    <w:rsid w:val="000F2AF4"/>
    <w:rsid w:val="000F2CBC"/>
    <w:rsid w:val="000F2D04"/>
    <w:rsid w:val="000F3589"/>
    <w:rsid w:val="000F37D6"/>
    <w:rsid w:val="000F3919"/>
    <w:rsid w:val="000F41AB"/>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E00"/>
    <w:rsid w:val="000F6F17"/>
    <w:rsid w:val="000F6F4A"/>
    <w:rsid w:val="000F6F63"/>
    <w:rsid w:val="000F7055"/>
    <w:rsid w:val="000F7471"/>
    <w:rsid w:val="000F7509"/>
    <w:rsid w:val="000F750B"/>
    <w:rsid w:val="000F7565"/>
    <w:rsid w:val="000F7878"/>
    <w:rsid w:val="000F7D76"/>
    <w:rsid w:val="00100143"/>
    <w:rsid w:val="0010036E"/>
    <w:rsid w:val="001004B2"/>
    <w:rsid w:val="0010068C"/>
    <w:rsid w:val="00100A5B"/>
    <w:rsid w:val="00100B26"/>
    <w:rsid w:val="00100E2C"/>
    <w:rsid w:val="00101041"/>
    <w:rsid w:val="001010E1"/>
    <w:rsid w:val="001010EF"/>
    <w:rsid w:val="00101270"/>
    <w:rsid w:val="001012F4"/>
    <w:rsid w:val="001013D8"/>
    <w:rsid w:val="001016F7"/>
    <w:rsid w:val="00101C8E"/>
    <w:rsid w:val="0010229B"/>
    <w:rsid w:val="00102D2B"/>
    <w:rsid w:val="00102F2D"/>
    <w:rsid w:val="001030EF"/>
    <w:rsid w:val="00103443"/>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525"/>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96"/>
    <w:rsid w:val="00114CDD"/>
    <w:rsid w:val="001154B0"/>
    <w:rsid w:val="00115981"/>
    <w:rsid w:val="00115F22"/>
    <w:rsid w:val="00117146"/>
    <w:rsid w:val="001171DC"/>
    <w:rsid w:val="00117471"/>
    <w:rsid w:val="00117A2B"/>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66F"/>
    <w:rsid w:val="00127906"/>
    <w:rsid w:val="00127A3D"/>
    <w:rsid w:val="00127BEB"/>
    <w:rsid w:val="00127E85"/>
    <w:rsid w:val="0013051A"/>
    <w:rsid w:val="001305D0"/>
    <w:rsid w:val="00130C95"/>
    <w:rsid w:val="00130E18"/>
    <w:rsid w:val="0013145A"/>
    <w:rsid w:val="0013171A"/>
    <w:rsid w:val="00131A50"/>
    <w:rsid w:val="00131CC6"/>
    <w:rsid w:val="0013204F"/>
    <w:rsid w:val="00132087"/>
    <w:rsid w:val="00132451"/>
    <w:rsid w:val="0013265D"/>
    <w:rsid w:val="001329FC"/>
    <w:rsid w:val="00132F07"/>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95F"/>
    <w:rsid w:val="00136AB0"/>
    <w:rsid w:val="00136FA8"/>
    <w:rsid w:val="001373E8"/>
    <w:rsid w:val="0013770A"/>
    <w:rsid w:val="00137AFD"/>
    <w:rsid w:val="00140281"/>
    <w:rsid w:val="001403FB"/>
    <w:rsid w:val="001404CF"/>
    <w:rsid w:val="00140783"/>
    <w:rsid w:val="001407BE"/>
    <w:rsid w:val="001409CC"/>
    <w:rsid w:val="00140ABC"/>
    <w:rsid w:val="00140B12"/>
    <w:rsid w:val="00140B27"/>
    <w:rsid w:val="00140FAF"/>
    <w:rsid w:val="0014108D"/>
    <w:rsid w:val="0014115F"/>
    <w:rsid w:val="00141171"/>
    <w:rsid w:val="001411CE"/>
    <w:rsid w:val="00141372"/>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427"/>
    <w:rsid w:val="00151A54"/>
    <w:rsid w:val="00151F6E"/>
    <w:rsid w:val="001522BF"/>
    <w:rsid w:val="00152307"/>
    <w:rsid w:val="0015279E"/>
    <w:rsid w:val="00152AC8"/>
    <w:rsid w:val="00152DF5"/>
    <w:rsid w:val="00153112"/>
    <w:rsid w:val="001535C6"/>
    <w:rsid w:val="001536AD"/>
    <w:rsid w:val="00153774"/>
    <w:rsid w:val="00153E9A"/>
    <w:rsid w:val="0015409B"/>
    <w:rsid w:val="001541B6"/>
    <w:rsid w:val="001545E9"/>
    <w:rsid w:val="00154913"/>
    <w:rsid w:val="00154CC4"/>
    <w:rsid w:val="0015525E"/>
    <w:rsid w:val="001553BC"/>
    <w:rsid w:val="00155887"/>
    <w:rsid w:val="00155ACC"/>
    <w:rsid w:val="0015646F"/>
    <w:rsid w:val="001564DD"/>
    <w:rsid w:val="0015659C"/>
    <w:rsid w:val="001567EE"/>
    <w:rsid w:val="00156A5E"/>
    <w:rsid w:val="00156B68"/>
    <w:rsid w:val="00156C43"/>
    <w:rsid w:val="00156DF4"/>
    <w:rsid w:val="00156DFB"/>
    <w:rsid w:val="0015722A"/>
    <w:rsid w:val="001572BD"/>
    <w:rsid w:val="001575FE"/>
    <w:rsid w:val="001576B5"/>
    <w:rsid w:val="0015784A"/>
    <w:rsid w:val="00157997"/>
    <w:rsid w:val="00157B62"/>
    <w:rsid w:val="00157FB1"/>
    <w:rsid w:val="0016078A"/>
    <w:rsid w:val="001607B8"/>
    <w:rsid w:val="001618C5"/>
    <w:rsid w:val="00161B28"/>
    <w:rsid w:val="00161D23"/>
    <w:rsid w:val="00161D97"/>
    <w:rsid w:val="00161F55"/>
    <w:rsid w:val="00162050"/>
    <w:rsid w:val="00162445"/>
    <w:rsid w:val="0016283A"/>
    <w:rsid w:val="001631A0"/>
    <w:rsid w:val="0016344C"/>
    <w:rsid w:val="001634EB"/>
    <w:rsid w:val="00163633"/>
    <w:rsid w:val="0016366B"/>
    <w:rsid w:val="00163889"/>
    <w:rsid w:val="00163C3A"/>
    <w:rsid w:val="00163E62"/>
    <w:rsid w:val="0016413C"/>
    <w:rsid w:val="00164146"/>
    <w:rsid w:val="001645A0"/>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3C0"/>
    <w:rsid w:val="00171677"/>
    <w:rsid w:val="00171776"/>
    <w:rsid w:val="001719BD"/>
    <w:rsid w:val="001719C5"/>
    <w:rsid w:val="001719E3"/>
    <w:rsid w:val="00171EE9"/>
    <w:rsid w:val="00172053"/>
    <w:rsid w:val="001722FC"/>
    <w:rsid w:val="001725E9"/>
    <w:rsid w:val="00172715"/>
    <w:rsid w:val="00172814"/>
    <w:rsid w:val="00172A27"/>
    <w:rsid w:val="00172ACA"/>
    <w:rsid w:val="00172B51"/>
    <w:rsid w:val="00172C9C"/>
    <w:rsid w:val="00172F9F"/>
    <w:rsid w:val="00173095"/>
    <w:rsid w:val="00173206"/>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7F"/>
    <w:rsid w:val="001774B4"/>
    <w:rsid w:val="001776CF"/>
    <w:rsid w:val="00177A9F"/>
    <w:rsid w:val="00177D21"/>
    <w:rsid w:val="001804B6"/>
    <w:rsid w:val="001805EF"/>
    <w:rsid w:val="001807D6"/>
    <w:rsid w:val="00180917"/>
    <w:rsid w:val="00181065"/>
    <w:rsid w:val="00181316"/>
    <w:rsid w:val="001813E0"/>
    <w:rsid w:val="00181721"/>
    <w:rsid w:val="001817E3"/>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856"/>
    <w:rsid w:val="00184B5A"/>
    <w:rsid w:val="00184BE9"/>
    <w:rsid w:val="00184C17"/>
    <w:rsid w:val="0018514E"/>
    <w:rsid w:val="00185424"/>
    <w:rsid w:val="00185564"/>
    <w:rsid w:val="0018577F"/>
    <w:rsid w:val="001859D6"/>
    <w:rsid w:val="00185B40"/>
    <w:rsid w:val="0018607D"/>
    <w:rsid w:val="001861C5"/>
    <w:rsid w:val="001863C0"/>
    <w:rsid w:val="0018669B"/>
    <w:rsid w:val="0018682D"/>
    <w:rsid w:val="00186936"/>
    <w:rsid w:val="00186E0A"/>
    <w:rsid w:val="00187097"/>
    <w:rsid w:val="001871FE"/>
    <w:rsid w:val="00187289"/>
    <w:rsid w:val="00187C2F"/>
    <w:rsid w:val="00187CA9"/>
    <w:rsid w:val="0019001B"/>
    <w:rsid w:val="00190172"/>
    <w:rsid w:val="001906AF"/>
    <w:rsid w:val="001907DA"/>
    <w:rsid w:val="00190B4B"/>
    <w:rsid w:val="00190BEC"/>
    <w:rsid w:val="00190D97"/>
    <w:rsid w:val="0019100C"/>
    <w:rsid w:val="0019175F"/>
    <w:rsid w:val="00191956"/>
    <w:rsid w:val="00191BF2"/>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6AC"/>
    <w:rsid w:val="00194B5B"/>
    <w:rsid w:val="00194B8B"/>
    <w:rsid w:val="00194D22"/>
    <w:rsid w:val="00194F70"/>
    <w:rsid w:val="0019508B"/>
    <w:rsid w:val="00195AC9"/>
    <w:rsid w:val="0019637B"/>
    <w:rsid w:val="00196639"/>
    <w:rsid w:val="0019675D"/>
    <w:rsid w:val="00196896"/>
    <w:rsid w:val="00196EF1"/>
    <w:rsid w:val="00197298"/>
    <w:rsid w:val="0019730B"/>
    <w:rsid w:val="00197317"/>
    <w:rsid w:val="0019764F"/>
    <w:rsid w:val="00197CBE"/>
    <w:rsid w:val="00197E43"/>
    <w:rsid w:val="001A00BC"/>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BAD"/>
    <w:rsid w:val="001A3DCC"/>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36"/>
    <w:rsid w:val="001A7FB6"/>
    <w:rsid w:val="001A7FCC"/>
    <w:rsid w:val="001B00F8"/>
    <w:rsid w:val="001B0106"/>
    <w:rsid w:val="001B0466"/>
    <w:rsid w:val="001B0594"/>
    <w:rsid w:val="001B068B"/>
    <w:rsid w:val="001B086E"/>
    <w:rsid w:val="001B0B00"/>
    <w:rsid w:val="001B0D0A"/>
    <w:rsid w:val="001B0F3F"/>
    <w:rsid w:val="001B148B"/>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CE0"/>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7B4"/>
    <w:rsid w:val="001C387C"/>
    <w:rsid w:val="001C395C"/>
    <w:rsid w:val="001C3BF0"/>
    <w:rsid w:val="001C3D98"/>
    <w:rsid w:val="001C403F"/>
    <w:rsid w:val="001C4655"/>
    <w:rsid w:val="001C4B19"/>
    <w:rsid w:val="001C4B4C"/>
    <w:rsid w:val="001C4CB0"/>
    <w:rsid w:val="001C4F71"/>
    <w:rsid w:val="001C5282"/>
    <w:rsid w:val="001C5467"/>
    <w:rsid w:val="001C578C"/>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4EF"/>
    <w:rsid w:val="001C7F50"/>
    <w:rsid w:val="001C7F58"/>
    <w:rsid w:val="001D05B0"/>
    <w:rsid w:val="001D0969"/>
    <w:rsid w:val="001D0AFA"/>
    <w:rsid w:val="001D0D08"/>
    <w:rsid w:val="001D10D0"/>
    <w:rsid w:val="001D10DB"/>
    <w:rsid w:val="001D1182"/>
    <w:rsid w:val="001D157D"/>
    <w:rsid w:val="001D16BB"/>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956"/>
    <w:rsid w:val="001D6B3E"/>
    <w:rsid w:val="001D6BAE"/>
    <w:rsid w:val="001D6EFF"/>
    <w:rsid w:val="001D715D"/>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2D81"/>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A0"/>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8BB"/>
    <w:rsid w:val="001F2A61"/>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696"/>
    <w:rsid w:val="002029F3"/>
    <w:rsid w:val="00202A48"/>
    <w:rsid w:val="00202E7D"/>
    <w:rsid w:val="00203068"/>
    <w:rsid w:val="0020306E"/>
    <w:rsid w:val="002030A5"/>
    <w:rsid w:val="00203197"/>
    <w:rsid w:val="002032B3"/>
    <w:rsid w:val="002033FD"/>
    <w:rsid w:val="00203ABE"/>
    <w:rsid w:val="00203E6F"/>
    <w:rsid w:val="002046F7"/>
    <w:rsid w:val="002049FA"/>
    <w:rsid w:val="00204EBE"/>
    <w:rsid w:val="00204EE8"/>
    <w:rsid w:val="002053FA"/>
    <w:rsid w:val="00205C1A"/>
    <w:rsid w:val="00205FF6"/>
    <w:rsid w:val="0020611C"/>
    <w:rsid w:val="00206A77"/>
    <w:rsid w:val="00206D72"/>
    <w:rsid w:val="00207603"/>
    <w:rsid w:val="00207855"/>
    <w:rsid w:val="00207908"/>
    <w:rsid w:val="00207F1E"/>
    <w:rsid w:val="002104D8"/>
    <w:rsid w:val="00210532"/>
    <w:rsid w:val="00210FD8"/>
    <w:rsid w:val="0021138D"/>
    <w:rsid w:val="00211512"/>
    <w:rsid w:val="002118B6"/>
    <w:rsid w:val="0021195E"/>
    <w:rsid w:val="00211CEC"/>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DC1"/>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163"/>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524"/>
    <w:rsid w:val="00223806"/>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D66"/>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353"/>
    <w:rsid w:val="00233488"/>
    <w:rsid w:val="00233492"/>
    <w:rsid w:val="00233531"/>
    <w:rsid w:val="002336E5"/>
    <w:rsid w:val="00233B50"/>
    <w:rsid w:val="00233C0E"/>
    <w:rsid w:val="00233D0F"/>
    <w:rsid w:val="00233FF2"/>
    <w:rsid w:val="0023410E"/>
    <w:rsid w:val="00234702"/>
    <w:rsid w:val="00234F1B"/>
    <w:rsid w:val="00234FBE"/>
    <w:rsid w:val="002351D8"/>
    <w:rsid w:val="00235985"/>
    <w:rsid w:val="00235AAD"/>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CDD"/>
    <w:rsid w:val="00245E3E"/>
    <w:rsid w:val="00245E9F"/>
    <w:rsid w:val="00245FA3"/>
    <w:rsid w:val="002463AD"/>
    <w:rsid w:val="00246452"/>
    <w:rsid w:val="00246617"/>
    <w:rsid w:val="00246640"/>
    <w:rsid w:val="002469AC"/>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3FB5"/>
    <w:rsid w:val="00254569"/>
    <w:rsid w:val="002548F0"/>
    <w:rsid w:val="0025491D"/>
    <w:rsid w:val="002553FE"/>
    <w:rsid w:val="002555C6"/>
    <w:rsid w:val="002555C8"/>
    <w:rsid w:val="00255653"/>
    <w:rsid w:val="00255881"/>
    <w:rsid w:val="002558A2"/>
    <w:rsid w:val="002558BA"/>
    <w:rsid w:val="00255D93"/>
    <w:rsid w:val="0025635C"/>
    <w:rsid w:val="002564D5"/>
    <w:rsid w:val="002566C7"/>
    <w:rsid w:val="002568F1"/>
    <w:rsid w:val="00256CA6"/>
    <w:rsid w:val="00256E73"/>
    <w:rsid w:val="00257192"/>
    <w:rsid w:val="00257260"/>
    <w:rsid w:val="00257302"/>
    <w:rsid w:val="0025782D"/>
    <w:rsid w:val="002579FE"/>
    <w:rsid w:val="00257E6D"/>
    <w:rsid w:val="00257EA7"/>
    <w:rsid w:val="002608F5"/>
    <w:rsid w:val="00260BC3"/>
    <w:rsid w:val="00260CDE"/>
    <w:rsid w:val="00261152"/>
    <w:rsid w:val="00261A0F"/>
    <w:rsid w:val="00261A72"/>
    <w:rsid w:val="00261C82"/>
    <w:rsid w:val="00261E27"/>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5F34"/>
    <w:rsid w:val="0026647D"/>
    <w:rsid w:val="0026660E"/>
    <w:rsid w:val="002668A1"/>
    <w:rsid w:val="002669E6"/>
    <w:rsid w:val="00266AB6"/>
    <w:rsid w:val="00266E8E"/>
    <w:rsid w:val="002672C3"/>
    <w:rsid w:val="0026746C"/>
    <w:rsid w:val="00267973"/>
    <w:rsid w:val="00267983"/>
    <w:rsid w:val="00267B25"/>
    <w:rsid w:val="00267B49"/>
    <w:rsid w:val="00267D1D"/>
    <w:rsid w:val="002700BA"/>
    <w:rsid w:val="002703EE"/>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A74"/>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69B"/>
    <w:rsid w:val="00276701"/>
    <w:rsid w:val="00277102"/>
    <w:rsid w:val="00277270"/>
    <w:rsid w:val="002772D0"/>
    <w:rsid w:val="0027750B"/>
    <w:rsid w:val="0027759F"/>
    <w:rsid w:val="00277646"/>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4D"/>
    <w:rsid w:val="002851A4"/>
    <w:rsid w:val="00285713"/>
    <w:rsid w:val="00285AEF"/>
    <w:rsid w:val="00285CE1"/>
    <w:rsid w:val="00285FAD"/>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36E"/>
    <w:rsid w:val="002926A8"/>
    <w:rsid w:val="00292841"/>
    <w:rsid w:val="00292B0F"/>
    <w:rsid w:val="00292BEE"/>
    <w:rsid w:val="00292CFA"/>
    <w:rsid w:val="00292D55"/>
    <w:rsid w:val="00292E06"/>
    <w:rsid w:val="002930C3"/>
    <w:rsid w:val="00293747"/>
    <w:rsid w:val="00293ADB"/>
    <w:rsid w:val="00293B6B"/>
    <w:rsid w:val="00293C1A"/>
    <w:rsid w:val="00293CAD"/>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300C"/>
    <w:rsid w:val="002A3042"/>
    <w:rsid w:val="002A30FC"/>
    <w:rsid w:val="002A310B"/>
    <w:rsid w:val="002A3207"/>
    <w:rsid w:val="002A33AB"/>
    <w:rsid w:val="002A3460"/>
    <w:rsid w:val="002A34AD"/>
    <w:rsid w:val="002A3925"/>
    <w:rsid w:val="002A3D57"/>
    <w:rsid w:val="002A434B"/>
    <w:rsid w:val="002A44A1"/>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65FC"/>
    <w:rsid w:val="002A6742"/>
    <w:rsid w:val="002A71D6"/>
    <w:rsid w:val="002A742A"/>
    <w:rsid w:val="002A7C12"/>
    <w:rsid w:val="002A7D65"/>
    <w:rsid w:val="002A7E40"/>
    <w:rsid w:val="002A7EEE"/>
    <w:rsid w:val="002B0A36"/>
    <w:rsid w:val="002B0A94"/>
    <w:rsid w:val="002B0BF5"/>
    <w:rsid w:val="002B0C4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3976"/>
    <w:rsid w:val="002B4002"/>
    <w:rsid w:val="002B4A8C"/>
    <w:rsid w:val="002B548B"/>
    <w:rsid w:val="002B57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1A"/>
    <w:rsid w:val="002C1867"/>
    <w:rsid w:val="002C1EA8"/>
    <w:rsid w:val="002C204A"/>
    <w:rsid w:val="002C2193"/>
    <w:rsid w:val="002C2246"/>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6CA"/>
    <w:rsid w:val="002C5958"/>
    <w:rsid w:val="002C6145"/>
    <w:rsid w:val="002C65C8"/>
    <w:rsid w:val="002C66EE"/>
    <w:rsid w:val="002C6870"/>
    <w:rsid w:val="002C6A72"/>
    <w:rsid w:val="002C6B21"/>
    <w:rsid w:val="002C6D68"/>
    <w:rsid w:val="002C70E2"/>
    <w:rsid w:val="002C7209"/>
    <w:rsid w:val="002C78F6"/>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2DE8"/>
    <w:rsid w:val="002D31FB"/>
    <w:rsid w:val="002D357A"/>
    <w:rsid w:val="002D35A4"/>
    <w:rsid w:val="002D3F7E"/>
    <w:rsid w:val="002D402A"/>
    <w:rsid w:val="002D4142"/>
    <w:rsid w:val="002D457D"/>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052"/>
    <w:rsid w:val="002E116E"/>
    <w:rsid w:val="002E1225"/>
    <w:rsid w:val="002E15B7"/>
    <w:rsid w:val="002E16BB"/>
    <w:rsid w:val="002E1A94"/>
    <w:rsid w:val="002E1B25"/>
    <w:rsid w:val="002E1F0C"/>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A76"/>
    <w:rsid w:val="002E3BF0"/>
    <w:rsid w:val="002E3C8F"/>
    <w:rsid w:val="002E3D59"/>
    <w:rsid w:val="002E3E73"/>
    <w:rsid w:val="002E42C8"/>
    <w:rsid w:val="002E4398"/>
    <w:rsid w:val="002E4468"/>
    <w:rsid w:val="002E468F"/>
    <w:rsid w:val="002E4AB8"/>
    <w:rsid w:val="002E4B8E"/>
    <w:rsid w:val="002E4CBB"/>
    <w:rsid w:val="002E4E10"/>
    <w:rsid w:val="002E546F"/>
    <w:rsid w:val="002E58D1"/>
    <w:rsid w:val="002E5DF7"/>
    <w:rsid w:val="002E5F34"/>
    <w:rsid w:val="002E612D"/>
    <w:rsid w:val="002E6337"/>
    <w:rsid w:val="002E65CD"/>
    <w:rsid w:val="002E68BD"/>
    <w:rsid w:val="002E690A"/>
    <w:rsid w:val="002E6A1E"/>
    <w:rsid w:val="002E6E72"/>
    <w:rsid w:val="002E72BF"/>
    <w:rsid w:val="002E733D"/>
    <w:rsid w:val="002E76FA"/>
    <w:rsid w:val="002E7D26"/>
    <w:rsid w:val="002F0052"/>
    <w:rsid w:val="002F0222"/>
    <w:rsid w:val="002F049D"/>
    <w:rsid w:val="002F04FE"/>
    <w:rsid w:val="002F0657"/>
    <w:rsid w:val="002F13FC"/>
    <w:rsid w:val="002F17BA"/>
    <w:rsid w:val="002F185A"/>
    <w:rsid w:val="002F1F43"/>
    <w:rsid w:val="002F2642"/>
    <w:rsid w:val="002F2CF7"/>
    <w:rsid w:val="002F2E5C"/>
    <w:rsid w:val="002F2EF7"/>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14"/>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38E"/>
    <w:rsid w:val="003005F8"/>
    <w:rsid w:val="003006B6"/>
    <w:rsid w:val="003009B8"/>
    <w:rsid w:val="00300A86"/>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2A8A"/>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6F1"/>
    <w:rsid w:val="00305943"/>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8E1"/>
    <w:rsid w:val="00307FD7"/>
    <w:rsid w:val="0031024B"/>
    <w:rsid w:val="0031083D"/>
    <w:rsid w:val="00310AEF"/>
    <w:rsid w:val="00310E4E"/>
    <w:rsid w:val="00310FD6"/>
    <w:rsid w:val="0031106B"/>
    <w:rsid w:val="00311121"/>
    <w:rsid w:val="00311BA0"/>
    <w:rsid w:val="0031223C"/>
    <w:rsid w:val="00312853"/>
    <w:rsid w:val="00312B66"/>
    <w:rsid w:val="00312F0F"/>
    <w:rsid w:val="00313774"/>
    <w:rsid w:val="00313B14"/>
    <w:rsid w:val="00313BE7"/>
    <w:rsid w:val="00314004"/>
    <w:rsid w:val="0031422A"/>
    <w:rsid w:val="00314408"/>
    <w:rsid w:val="0031487E"/>
    <w:rsid w:val="003149E6"/>
    <w:rsid w:val="00314BDC"/>
    <w:rsid w:val="00314CE5"/>
    <w:rsid w:val="00314EA1"/>
    <w:rsid w:val="003154B5"/>
    <w:rsid w:val="00315894"/>
    <w:rsid w:val="0031593F"/>
    <w:rsid w:val="00315988"/>
    <w:rsid w:val="003159CE"/>
    <w:rsid w:val="00315A74"/>
    <w:rsid w:val="00315ABE"/>
    <w:rsid w:val="00315CC6"/>
    <w:rsid w:val="00315D5D"/>
    <w:rsid w:val="00315D82"/>
    <w:rsid w:val="00315DAC"/>
    <w:rsid w:val="00315EF9"/>
    <w:rsid w:val="00315F53"/>
    <w:rsid w:val="00316577"/>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082"/>
    <w:rsid w:val="00322180"/>
    <w:rsid w:val="003221B5"/>
    <w:rsid w:val="00322261"/>
    <w:rsid w:val="0032236F"/>
    <w:rsid w:val="00322531"/>
    <w:rsid w:val="003228D4"/>
    <w:rsid w:val="003237A4"/>
    <w:rsid w:val="00323B0B"/>
    <w:rsid w:val="00323DD0"/>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447"/>
    <w:rsid w:val="00326A1F"/>
    <w:rsid w:val="00326B4D"/>
    <w:rsid w:val="00326BAD"/>
    <w:rsid w:val="00326DE8"/>
    <w:rsid w:val="00326E7A"/>
    <w:rsid w:val="00327505"/>
    <w:rsid w:val="0032758B"/>
    <w:rsid w:val="00327A2C"/>
    <w:rsid w:val="00327A93"/>
    <w:rsid w:val="00327EB0"/>
    <w:rsid w:val="003302F4"/>
    <w:rsid w:val="003305F4"/>
    <w:rsid w:val="00330600"/>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B52"/>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A28"/>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18"/>
    <w:rsid w:val="00341446"/>
    <w:rsid w:val="00341520"/>
    <w:rsid w:val="0034181D"/>
    <w:rsid w:val="003419FC"/>
    <w:rsid w:val="00341A2A"/>
    <w:rsid w:val="00342011"/>
    <w:rsid w:val="003422DF"/>
    <w:rsid w:val="003425A6"/>
    <w:rsid w:val="003425EC"/>
    <w:rsid w:val="00342EB6"/>
    <w:rsid w:val="00342FB9"/>
    <w:rsid w:val="00343469"/>
    <w:rsid w:val="00343622"/>
    <w:rsid w:val="00343766"/>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E4F"/>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268"/>
    <w:rsid w:val="003534D6"/>
    <w:rsid w:val="00353542"/>
    <w:rsid w:val="003535F0"/>
    <w:rsid w:val="003536B9"/>
    <w:rsid w:val="00353729"/>
    <w:rsid w:val="00353C3E"/>
    <w:rsid w:val="00353DCC"/>
    <w:rsid w:val="00354086"/>
    <w:rsid w:val="00354443"/>
    <w:rsid w:val="00354958"/>
    <w:rsid w:val="00354B90"/>
    <w:rsid w:val="00354F4B"/>
    <w:rsid w:val="00354F6A"/>
    <w:rsid w:val="0035574F"/>
    <w:rsid w:val="0035595C"/>
    <w:rsid w:val="00355E3B"/>
    <w:rsid w:val="00355EB6"/>
    <w:rsid w:val="00355F7C"/>
    <w:rsid w:val="00355F8F"/>
    <w:rsid w:val="0035629F"/>
    <w:rsid w:val="003562D2"/>
    <w:rsid w:val="003564B0"/>
    <w:rsid w:val="00356865"/>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1FF4"/>
    <w:rsid w:val="003620FD"/>
    <w:rsid w:val="003620FE"/>
    <w:rsid w:val="0036213C"/>
    <w:rsid w:val="003621E4"/>
    <w:rsid w:val="0036295D"/>
    <w:rsid w:val="00362D3F"/>
    <w:rsid w:val="00363216"/>
    <w:rsid w:val="003632D5"/>
    <w:rsid w:val="00363A0A"/>
    <w:rsid w:val="00363DA9"/>
    <w:rsid w:val="00363F00"/>
    <w:rsid w:val="0036430E"/>
    <w:rsid w:val="00364761"/>
    <w:rsid w:val="0036494F"/>
    <w:rsid w:val="00364A79"/>
    <w:rsid w:val="00364F0F"/>
    <w:rsid w:val="00365014"/>
    <w:rsid w:val="00365200"/>
    <w:rsid w:val="00365664"/>
    <w:rsid w:val="00365843"/>
    <w:rsid w:val="003658A6"/>
    <w:rsid w:val="00365A30"/>
    <w:rsid w:val="00366226"/>
    <w:rsid w:val="003664AE"/>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86"/>
    <w:rsid w:val="00371AA9"/>
    <w:rsid w:val="00371AC9"/>
    <w:rsid w:val="00371E13"/>
    <w:rsid w:val="00371F1A"/>
    <w:rsid w:val="00372218"/>
    <w:rsid w:val="00372296"/>
    <w:rsid w:val="003722DD"/>
    <w:rsid w:val="0037244A"/>
    <w:rsid w:val="00372575"/>
    <w:rsid w:val="00372620"/>
    <w:rsid w:val="00372683"/>
    <w:rsid w:val="00372C2A"/>
    <w:rsid w:val="00372C3F"/>
    <w:rsid w:val="00372CE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013"/>
    <w:rsid w:val="00376264"/>
    <w:rsid w:val="003769CB"/>
    <w:rsid w:val="00376A10"/>
    <w:rsid w:val="00376CD9"/>
    <w:rsid w:val="00376EB8"/>
    <w:rsid w:val="00376F5A"/>
    <w:rsid w:val="00377725"/>
    <w:rsid w:val="00377E2D"/>
    <w:rsid w:val="00377E50"/>
    <w:rsid w:val="00377F90"/>
    <w:rsid w:val="00377F99"/>
    <w:rsid w:val="00377FB7"/>
    <w:rsid w:val="003800BF"/>
    <w:rsid w:val="00380215"/>
    <w:rsid w:val="00380856"/>
    <w:rsid w:val="00380B59"/>
    <w:rsid w:val="00380E00"/>
    <w:rsid w:val="00380E6D"/>
    <w:rsid w:val="00381CA0"/>
    <w:rsid w:val="00382208"/>
    <w:rsid w:val="00382284"/>
    <w:rsid w:val="00382391"/>
    <w:rsid w:val="0038271A"/>
    <w:rsid w:val="0038280E"/>
    <w:rsid w:val="00382982"/>
    <w:rsid w:val="003829BC"/>
    <w:rsid w:val="003829D8"/>
    <w:rsid w:val="00382C26"/>
    <w:rsid w:val="003831D5"/>
    <w:rsid w:val="00383D21"/>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87ECF"/>
    <w:rsid w:val="003901B2"/>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36"/>
    <w:rsid w:val="00396EF4"/>
    <w:rsid w:val="00396F7F"/>
    <w:rsid w:val="00397263"/>
    <w:rsid w:val="003972C6"/>
    <w:rsid w:val="00397837"/>
    <w:rsid w:val="003A0435"/>
    <w:rsid w:val="003A063F"/>
    <w:rsid w:val="003A0775"/>
    <w:rsid w:val="003A087E"/>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22"/>
    <w:rsid w:val="003A4ECF"/>
    <w:rsid w:val="003A527C"/>
    <w:rsid w:val="003A531E"/>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3C"/>
    <w:rsid w:val="003B496B"/>
    <w:rsid w:val="003B4C61"/>
    <w:rsid w:val="003B4E52"/>
    <w:rsid w:val="003B4F99"/>
    <w:rsid w:val="003B5450"/>
    <w:rsid w:val="003B5506"/>
    <w:rsid w:val="003B554C"/>
    <w:rsid w:val="003B575F"/>
    <w:rsid w:val="003B58C8"/>
    <w:rsid w:val="003B5CE7"/>
    <w:rsid w:val="003B5D06"/>
    <w:rsid w:val="003B5F67"/>
    <w:rsid w:val="003B6A50"/>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08B"/>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C7F13"/>
    <w:rsid w:val="003D0038"/>
    <w:rsid w:val="003D0BEC"/>
    <w:rsid w:val="003D0C73"/>
    <w:rsid w:val="003D1123"/>
    <w:rsid w:val="003D1318"/>
    <w:rsid w:val="003D1549"/>
    <w:rsid w:val="003D1F75"/>
    <w:rsid w:val="003D2158"/>
    <w:rsid w:val="003D21D5"/>
    <w:rsid w:val="003D2477"/>
    <w:rsid w:val="003D26B4"/>
    <w:rsid w:val="003D2927"/>
    <w:rsid w:val="003D2F96"/>
    <w:rsid w:val="003D32EC"/>
    <w:rsid w:val="003D35B6"/>
    <w:rsid w:val="003D3650"/>
    <w:rsid w:val="003D36B9"/>
    <w:rsid w:val="003D3929"/>
    <w:rsid w:val="003D39CD"/>
    <w:rsid w:val="003D39DE"/>
    <w:rsid w:val="003D3A1D"/>
    <w:rsid w:val="003D413A"/>
    <w:rsid w:val="003D4564"/>
    <w:rsid w:val="003D4B4C"/>
    <w:rsid w:val="003D4B4D"/>
    <w:rsid w:val="003D4CB6"/>
    <w:rsid w:val="003D5254"/>
    <w:rsid w:val="003D53D8"/>
    <w:rsid w:val="003D5632"/>
    <w:rsid w:val="003D59F8"/>
    <w:rsid w:val="003D5BA4"/>
    <w:rsid w:val="003D5BA9"/>
    <w:rsid w:val="003D5BC4"/>
    <w:rsid w:val="003D5D6A"/>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559"/>
    <w:rsid w:val="003F06D3"/>
    <w:rsid w:val="003F06DD"/>
    <w:rsid w:val="003F0941"/>
    <w:rsid w:val="003F09B4"/>
    <w:rsid w:val="003F09EB"/>
    <w:rsid w:val="003F0A9A"/>
    <w:rsid w:val="003F150A"/>
    <w:rsid w:val="003F1824"/>
    <w:rsid w:val="003F189E"/>
    <w:rsid w:val="003F2023"/>
    <w:rsid w:val="003F2118"/>
    <w:rsid w:val="003F212F"/>
    <w:rsid w:val="003F21AE"/>
    <w:rsid w:val="003F2483"/>
    <w:rsid w:val="003F24E3"/>
    <w:rsid w:val="003F25F0"/>
    <w:rsid w:val="003F2759"/>
    <w:rsid w:val="003F31E3"/>
    <w:rsid w:val="003F34F9"/>
    <w:rsid w:val="003F35CF"/>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5F3"/>
    <w:rsid w:val="003F662F"/>
    <w:rsid w:val="003F6715"/>
    <w:rsid w:val="003F6CD2"/>
    <w:rsid w:val="003F6CEA"/>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A26"/>
    <w:rsid w:val="00400B64"/>
    <w:rsid w:val="00400E16"/>
    <w:rsid w:val="00401123"/>
    <w:rsid w:val="00401328"/>
    <w:rsid w:val="00401609"/>
    <w:rsid w:val="00401807"/>
    <w:rsid w:val="00401A87"/>
    <w:rsid w:val="00401AD1"/>
    <w:rsid w:val="00401D95"/>
    <w:rsid w:val="004024D2"/>
    <w:rsid w:val="004029CF"/>
    <w:rsid w:val="0040374E"/>
    <w:rsid w:val="00403949"/>
    <w:rsid w:val="00403958"/>
    <w:rsid w:val="00403B3C"/>
    <w:rsid w:val="00403EA5"/>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3A"/>
    <w:rsid w:val="00407DCF"/>
    <w:rsid w:val="00407F34"/>
    <w:rsid w:val="00410414"/>
    <w:rsid w:val="004104A8"/>
    <w:rsid w:val="004107B3"/>
    <w:rsid w:val="00410E18"/>
    <w:rsid w:val="00410F14"/>
    <w:rsid w:val="00411304"/>
    <w:rsid w:val="0041171F"/>
    <w:rsid w:val="00411ADF"/>
    <w:rsid w:val="00411BCC"/>
    <w:rsid w:val="00411C18"/>
    <w:rsid w:val="00412606"/>
    <w:rsid w:val="0041265A"/>
    <w:rsid w:val="00412687"/>
    <w:rsid w:val="004126C8"/>
    <w:rsid w:val="0041294A"/>
    <w:rsid w:val="00412DBD"/>
    <w:rsid w:val="00413419"/>
    <w:rsid w:val="00413876"/>
    <w:rsid w:val="00413A5B"/>
    <w:rsid w:val="00413B93"/>
    <w:rsid w:val="00413BB0"/>
    <w:rsid w:val="00413D15"/>
    <w:rsid w:val="00414A5F"/>
    <w:rsid w:val="00414C86"/>
    <w:rsid w:val="00415010"/>
    <w:rsid w:val="004150CC"/>
    <w:rsid w:val="004152D1"/>
    <w:rsid w:val="00415499"/>
    <w:rsid w:val="00415554"/>
    <w:rsid w:val="004158CA"/>
    <w:rsid w:val="00415961"/>
    <w:rsid w:val="00415A1E"/>
    <w:rsid w:val="00415CCE"/>
    <w:rsid w:val="00415D4B"/>
    <w:rsid w:val="00415EEC"/>
    <w:rsid w:val="004161DB"/>
    <w:rsid w:val="004164E6"/>
    <w:rsid w:val="004167A6"/>
    <w:rsid w:val="004167EA"/>
    <w:rsid w:val="004168DB"/>
    <w:rsid w:val="004169E8"/>
    <w:rsid w:val="00416DCC"/>
    <w:rsid w:val="00417341"/>
    <w:rsid w:val="00417E1A"/>
    <w:rsid w:val="0042021F"/>
    <w:rsid w:val="0042044A"/>
    <w:rsid w:val="00420481"/>
    <w:rsid w:val="004204E1"/>
    <w:rsid w:val="00420FE5"/>
    <w:rsid w:val="00421055"/>
    <w:rsid w:val="0042113D"/>
    <w:rsid w:val="0042114E"/>
    <w:rsid w:val="00421227"/>
    <w:rsid w:val="00421498"/>
    <w:rsid w:val="0042163C"/>
    <w:rsid w:val="00421BBA"/>
    <w:rsid w:val="00421FA2"/>
    <w:rsid w:val="00422614"/>
    <w:rsid w:val="00422653"/>
    <w:rsid w:val="00422D37"/>
    <w:rsid w:val="00422DD1"/>
    <w:rsid w:val="00422E61"/>
    <w:rsid w:val="00423B88"/>
    <w:rsid w:val="00423F94"/>
    <w:rsid w:val="004241A7"/>
    <w:rsid w:val="004245B2"/>
    <w:rsid w:val="00424D1C"/>
    <w:rsid w:val="004251D7"/>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7"/>
    <w:rsid w:val="0043490D"/>
    <w:rsid w:val="00434B8E"/>
    <w:rsid w:val="00434F82"/>
    <w:rsid w:val="004352CF"/>
    <w:rsid w:val="00435701"/>
    <w:rsid w:val="004360BD"/>
    <w:rsid w:val="0043622F"/>
    <w:rsid w:val="004365B3"/>
    <w:rsid w:val="00436D2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3EC"/>
    <w:rsid w:val="004424A4"/>
    <w:rsid w:val="00442607"/>
    <w:rsid w:val="004426B9"/>
    <w:rsid w:val="00442B24"/>
    <w:rsid w:val="00442C36"/>
    <w:rsid w:val="00442D1C"/>
    <w:rsid w:val="00442E3D"/>
    <w:rsid w:val="00442EF7"/>
    <w:rsid w:val="00442F91"/>
    <w:rsid w:val="004432BF"/>
    <w:rsid w:val="004436D0"/>
    <w:rsid w:val="00443A61"/>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B96"/>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3D50"/>
    <w:rsid w:val="004540E7"/>
    <w:rsid w:val="004541F8"/>
    <w:rsid w:val="004543F7"/>
    <w:rsid w:val="00454653"/>
    <w:rsid w:val="004546FB"/>
    <w:rsid w:val="004549C3"/>
    <w:rsid w:val="00454A79"/>
    <w:rsid w:val="00454E3A"/>
    <w:rsid w:val="00455112"/>
    <w:rsid w:val="0045530D"/>
    <w:rsid w:val="00455AB3"/>
    <w:rsid w:val="00455C82"/>
    <w:rsid w:val="0045611C"/>
    <w:rsid w:val="00456751"/>
    <w:rsid w:val="0045682B"/>
    <w:rsid w:val="00456907"/>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FF"/>
    <w:rsid w:val="00460F2B"/>
    <w:rsid w:val="004610F0"/>
    <w:rsid w:val="004612F7"/>
    <w:rsid w:val="0046177F"/>
    <w:rsid w:val="00461C36"/>
    <w:rsid w:val="00461C95"/>
    <w:rsid w:val="00461D4A"/>
    <w:rsid w:val="00461EBD"/>
    <w:rsid w:val="0046210D"/>
    <w:rsid w:val="00462672"/>
    <w:rsid w:val="00462985"/>
    <w:rsid w:val="004629F5"/>
    <w:rsid w:val="00462C92"/>
    <w:rsid w:val="00462D0F"/>
    <w:rsid w:val="0046302F"/>
    <w:rsid w:val="00463284"/>
    <w:rsid w:val="004637F5"/>
    <w:rsid w:val="00463C7E"/>
    <w:rsid w:val="00463DF2"/>
    <w:rsid w:val="00463E7D"/>
    <w:rsid w:val="0046414F"/>
    <w:rsid w:val="0046440B"/>
    <w:rsid w:val="004649ED"/>
    <w:rsid w:val="00464A49"/>
    <w:rsid w:val="00464D03"/>
    <w:rsid w:val="00464D42"/>
    <w:rsid w:val="0046538D"/>
    <w:rsid w:val="0046550B"/>
    <w:rsid w:val="00465AF0"/>
    <w:rsid w:val="00465C78"/>
    <w:rsid w:val="00465DDD"/>
    <w:rsid w:val="00466412"/>
    <w:rsid w:val="00466468"/>
    <w:rsid w:val="004665F7"/>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4D5"/>
    <w:rsid w:val="004757C8"/>
    <w:rsid w:val="00475A96"/>
    <w:rsid w:val="00475BA5"/>
    <w:rsid w:val="00475BC5"/>
    <w:rsid w:val="00475C22"/>
    <w:rsid w:val="00475F16"/>
    <w:rsid w:val="00476248"/>
    <w:rsid w:val="0047632D"/>
    <w:rsid w:val="00476486"/>
    <w:rsid w:val="00476551"/>
    <w:rsid w:val="0047663A"/>
    <w:rsid w:val="0047665E"/>
    <w:rsid w:val="004767A5"/>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152"/>
    <w:rsid w:val="00481301"/>
    <w:rsid w:val="00481742"/>
    <w:rsid w:val="00481AF8"/>
    <w:rsid w:val="00481BD7"/>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E10"/>
    <w:rsid w:val="00484F9C"/>
    <w:rsid w:val="00485245"/>
    <w:rsid w:val="00485303"/>
    <w:rsid w:val="00485572"/>
    <w:rsid w:val="00485D65"/>
    <w:rsid w:val="00485E09"/>
    <w:rsid w:val="00486510"/>
    <w:rsid w:val="0048668F"/>
    <w:rsid w:val="00486788"/>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B60"/>
    <w:rsid w:val="00490CE9"/>
    <w:rsid w:val="004912E3"/>
    <w:rsid w:val="00491602"/>
    <w:rsid w:val="004917DC"/>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00"/>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33D"/>
    <w:rsid w:val="004A3698"/>
    <w:rsid w:val="004A3764"/>
    <w:rsid w:val="004A382D"/>
    <w:rsid w:val="004A392D"/>
    <w:rsid w:val="004A3A53"/>
    <w:rsid w:val="004A4692"/>
    <w:rsid w:val="004A4899"/>
    <w:rsid w:val="004A4AF8"/>
    <w:rsid w:val="004A4B0E"/>
    <w:rsid w:val="004A4B6F"/>
    <w:rsid w:val="004A4D62"/>
    <w:rsid w:val="004A4DDD"/>
    <w:rsid w:val="004A4F06"/>
    <w:rsid w:val="004A4FCD"/>
    <w:rsid w:val="004A5352"/>
    <w:rsid w:val="004A5586"/>
    <w:rsid w:val="004A5996"/>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03A"/>
    <w:rsid w:val="004B11A7"/>
    <w:rsid w:val="004B1371"/>
    <w:rsid w:val="004B165B"/>
    <w:rsid w:val="004B1C90"/>
    <w:rsid w:val="004B232F"/>
    <w:rsid w:val="004B271F"/>
    <w:rsid w:val="004B2734"/>
    <w:rsid w:val="004B2C74"/>
    <w:rsid w:val="004B3058"/>
    <w:rsid w:val="004B30C2"/>
    <w:rsid w:val="004B3191"/>
    <w:rsid w:val="004B3470"/>
    <w:rsid w:val="004B37C7"/>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22"/>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81"/>
    <w:rsid w:val="004D2A56"/>
    <w:rsid w:val="004D2DB2"/>
    <w:rsid w:val="004D3236"/>
    <w:rsid w:val="004D35AD"/>
    <w:rsid w:val="004D3E8A"/>
    <w:rsid w:val="004D3F29"/>
    <w:rsid w:val="004D40E4"/>
    <w:rsid w:val="004D4459"/>
    <w:rsid w:val="004D47F0"/>
    <w:rsid w:val="004D4931"/>
    <w:rsid w:val="004D4BA5"/>
    <w:rsid w:val="004D52A2"/>
    <w:rsid w:val="004D5552"/>
    <w:rsid w:val="004D5803"/>
    <w:rsid w:val="004D58F7"/>
    <w:rsid w:val="004D5AF8"/>
    <w:rsid w:val="004D5E36"/>
    <w:rsid w:val="004D5E67"/>
    <w:rsid w:val="004D6111"/>
    <w:rsid w:val="004D66C1"/>
    <w:rsid w:val="004D6CEF"/>
    <w:rsid w:val="004D6D74"/>
    <w:rsid w:val="004D6DF7"/>
    <w:rsid w:val="004D73BE"/>
    <w:rsid w:val="004D75AC"/>
    <w:rsid w:val="004D7C14"/>
    <w:rsid w:val="004E0554"/>
    <w:rsid w:val="004E07D0"/>
    <w:rsid w:val="004E097A"/>
    <w:rsid w:val="004E09CD"/>
    <w:rsid w:val="004E0A73"/>
    <w:rsid w:val="004E1392"/>
    <w:rsid w:val="004E1476"/>
    <w:rsid w:val="004E1487"/>
    <w:rsid w:val="004E275F"/>
    <w:rsid w:val="004E27EC"/>
    <w:rsid w:val="004E30DA"/>
    <w:rsid w:val="004E324C"/>
    <w:rsid w:val="004E3258"/>
    <w:rsid w:val="004E3693"/>
    <w:rsid w:val="004E3A0E"/>
    <w:rsid w:val="004E3FE3"/>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D65"/>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B5"/>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ADD"/>
    <w:rsid w:val="004F7B7C"/>
    <w:rsid w:val="004F7DD9"/>
    <w:rsid w:val="004F7E25"/>
    <w:rsid w:val="00500138"/>
    <w:rsid w:val="00500930"/>
    <w:rsid w:val="00500A6F"/>
    <w:rsid w:val="00500AFE"/>
    <w:rsid w:val="00500B04"/>
    <w:rsid w:val="00500CD7"/>
    <w:rsid w:val="00501330"/>
    <w:rsid w:val="00501548"/>
    <w:rsid w:val="0050158D"/>
    <w:rsid w:val="00501846"/>
    <w:rsid w:val="00501A30"/>
    <w:rsid w:val="00501AE0"/>
    <w:rsid w:val="00501BBE"/>
    <w:rsid w:val="00501DD0"/>
    <w:rsid w:val="00501F73"/>
    <w:rsid w:val="0050206E"/>
    <w:rsid w:val="005020E8"/>
    <w:rsid w:val="00502637"/>
    <w:rsid w:val="00502829"/>
    <w:rsid w:val="00502E02"/>
    <w:rsid w:val="0050308E"/>
    <w:rsid w:val="0050345B"/>
    <w:rsid w:val="00503934"/>
    <w:rsid w:val="00503970"/>
    <w:rsid w:val="00503B2A"/>
    <w:rsid w:val="00503F68"/>
    <w:rsid w:val="00504031"/>
    <w:rsid w:val="005040DD"/>
    <w:rsid w:val="00504A76"/>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9C7"/>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A4"/>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6A9"/>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951"/>
    <w:rsid w:val="00523B81"/>
    <w:rsid w:val="00523DD2"/>
    <w:rsid w:val="00523E1B"/>
    <w:rsid w:val="00523F10"/>
    <w:rsid w:val="005242AF"/>
    <w:rsid w:val="00524660"/>
    <w:rsid w:val="00524CB1"/>
    <w:rsid w:val="00524D33"/>
    <w:rsid w:val="0052514B"/>
    <w:rsid w:val="0052539D"/>
    <w:rsid w:val="00525833"/>
    <w:rsid w:val="005262B0"/>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0C5"/>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921"/>
    <w:rsid w:val="00533A50"/>
    <w:rsid w:val="005344F1"/>
    <w:rsid w:val="00534502"/>
    <w:rsid w:val="005347F8"/>
    <w:rsid w:val="00534806"/>
    <w:rsid w:val="005348DE"/>
    <w:rsid w:val="00534A0D"/>
    <w:rsid w:val="005351E1"/>
    <w:rsid w:val="005352B5"/>
    <w:rsid w:val="00535402"/>
    <w:rsid w:val="0053569A"/>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40"/>
    <w:rsid w:val="00541179"/>
    <w:rsid w:val="00541262"/>
    <w:rsid w:val="00541370"/>
    <w:rsid w:val="00541687"/>
    <w:rsid w:val="005416F2"/>
    <w:rsid w:val="00542251"/>
    <w:rsid w:val="005427F3"/>
    <w:rsid w:val="00543381"/>
    <w:rsid w:val="00543391"/>
    <w:rsid w:val="00543424"/>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7AD"/>
    <w:rsid w:val="00546ADB"/>
    <w:rsid w:val="00546EF8"/>
    <w:rsid w:val="00546F8B"/>
    <w:rsid w:val="00547673"/>
    <w:rsid w:val="0054779C"/>
    <w:rsid w:val="00547983"/>
    <w:rsid w:val="00547AD7"/>
    <w:rsid w:val="00547CF0"/>
    <w:rsid w:val="005500C8"/>
    <w:rsid w:val="00550147"/>
    <w:rsid w:val="00550175"/>
    <w:rsid w:val="0055022A"/>
    <w:rsid w:val="00550916"/>
    <w:rsid w:val="00550998"/>
    <w:rsid w:val="00550B76"/>
    <w:rsid w:val="00550C39"/>
    <w:rsid w:val="00550D81"/>
    <w:rsid w:val="00550DE3"/>
    <w:rsid w:val="005516F0"/>
    <w:rsid w:val="00551A4A"/>
    <w:rsid w:val="00551A78"/>
    <w:rsid w:val="005520BB"/>
    <w:rsid w:val="005521E0"/>
    <w:rsid w:val="00552651"/>
    <w:rsid w:val="00552AEE"/>
    <w:rsid w:val="00552E27"/>
    <w:rsid w:val="0055316D"/>
    <w:rsid w:val="005531C2"/>
    <w:rsid w:val="00553303"/>
    <w:rsid w:val="00553440"/>
    <w:rsid w:val="00553491"/>
    <w:rsid w:val="005535D8"/>
    <w:rsid w:val="00553736"/>
    <w:rsid w:val="00553793"/>
    <w:rsid w:val="00553A6E"/>
    <w:rsid w:val="00553C63"/>
    <w:rsid w:val="00554593"/>
    <w:rsid w:val="005545BB"/>
    <w:rsid w:val="005546E8"/>
    <w:rsid w:val="00554D35"/>
    <w:rsid w:val="00554F74"/>
    <w:rsid w:val="005550E8"/>
    <w:rsid w:val="005550F1"/>
    <w:rsid w:val="0055511E"/>
    <w:rsid w:val="00555371"/>
    <w:rsid w:val="0055544E"/>
    <w:rsid w:val="00555477"/>
    <w:rsid w:val="00555BCD"/>
    <w:rsid w:val="00555C18"/>
    <w:rsid w:val="00555FCC"/>
    <w:rsid w:val="005562B8"/>
    <w:rsid w:val="005563B1"/>
    <w:rsid w:val="00556610"/>
    <w:rsid w:val="0055692C"/>
    <w:rsid w:val="005569A9"/>
    <w:rsid w:val="00556A82"/>
    <w:rsid w:val="00556B61"/>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B0"/>
    <w:rsid w:val="00561AD5"/>
    <w:rsid w:val="00561D96"/>
    <w:rsid w:val="00561F51"/>
    <w:rsid w:val="0056217F"/>
    <w:rsid w:val="0056231C"/>
    <w:rsid w:val="00562324"/>
    <w:rsid w:val="005623C7"/>
    <w:rsid w:val="0056248E"/>
    <w:rsid w:val="005626EA"/>
    <w:rsid w:val="005629B6"/>
    <w:rsid w:val="00562F48"/>
    <w:rsid w:val="005630AF"/>
    <w:rsid w:val="00563314"/>
    <w:rsid w:val="00563332"/>
    <w:rsid w:val="00563715"/>
    <w:rsid w:val="0056398C"/>
    <w:rsid w:val="00563B43"/>
    <w:rsid w:val="005640C5"/>
    <w:rsid w:val="00564117"/>
    <w:rsid w:val="005642F2"/>
    <w:rsid w:val="0056440A"/>
    <w:rsid w:val="00564569"/>
    <w:rsid w:val="005645DA"/>
    <w:rsid w:val="005646BC"/>
    <w:rsid w:val="0056470D"/>
    <w:rsid w:val="005648BF"/>
    <w:rsid w:val="005648E9"/>
    <w:rsid w:val="00564EC5"/>
    <w:rsid w:val="00564F42"/>
    <w:rsid w:val="00565165"/>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E58"/>
    <w:rsid w:val="00572F13"/>
    <w:rsid w:val="005731BD"/>
    <w:rsid w:val="005733CF"/>
    <w:rsid w:val="00573970"/>
    <w:rsid w:val="00573B6B"/>
    <w:rsid w:val="005748FB"/>
    <w:rsid w:val="005748FF"/>
    <w:rsid w:val="00574D67"/>
    <w:rsid w:val="00574E15"/>
    <w:rsid w:val="00575363"/>
    <w:rsid w:val="005755AC"/>
    <w:rsid w:val="00575610"/>
    <w:rsid w:val="005756D0"/>
    <w:rsid w:val="005756F0"/>
    <w:rsid w:val="00575AE5"/>
    <w:rsid w:val="00575CDC"/>
    <w:rsid w:val="00575E82"/>
    <w:rsid w:val="00575F09"/>
    <w:rsid w:val="0057618D"/>
    <w:rsid w:val="005761E3"/>
    <w:rsid w:val="0057653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357"/>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86"/>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5B4"/>
    <w:rsid w:val="005A0A53"/>
    <w:rsid w:val="005A0E02"/>
    <w:rsid w:val="005A118C"/>
    <w:rsid w:val="005A1488"/>
    <w:rsid w:val="005A1C91"/>
    <w:rsid w:val="005A1D43"/>
    <w:rsid w:val="005A1EF3"/>
    <w:rsid w:val="005A232E"/>
    <w:rsid w:val="005A233F"/>
    <w:rsid w:val="005A2B74"/>
    <w:rsid w:val="005A2D7B"/>
    <w:rsid w:val="005A2D86"/>
    <w:rsid w:val="005A2FEC"/>
    <w:rsid w:val="005A312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0B7"/>
    <w:rsid w:val="005B1115"/>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BC"/>
    <w:rsid w:val="005B3BC0"/>
    <w:rsid w:val="005B4412"/>
    <w:rsid w:val="005B441E"/>
    <w:rsid w:val="005B47E1"/>
    <w:rsid w:val="005B4D54"/>
    <w:rsid w:val="005B4D98"/>
    <w:rsid w:val="005B50CF"/>
    <w:rsid w:val="005B50ED"/>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C8D"/>
    <w:rsid w:val="005C1F69"/>
    <w:rsid w:val="005C25A7"/>
    <w:rsid w:val="005C2A06"/>
    <w:rsid w:val="005C2DA2"/>
    <w:rsid w:val="005C306F"/>
    <w:rsid w:val="005C35A0"/>
    <w:rsid w:val="005C38B5"/>
    <w:rsid w:val="005C3C5A"/>
    <w:rsid w:val="005C3DD3"/>
    <w:rsid w:val="005C3F99"/>
    <w:rsid w:val="005C456E"/>
    <w:rsid w:val="005C47F7"/>
    <w:rsid w:val="005C504D"/>
    <w:rsid w:val="005C5967"/>
    <w:rsid w:val="005C5A44"/>
    <w:rsid w:val="005C5D37"/>
    <w:rsid w:val="005C6236"/>
    <w:rsid w:val="005C6357"/>
    <w:rsid w:val="005C65BE"/>
    <w:rsid w:val="005C65DD"/>
    <w:rsid w:val="005C6641"/>
    <w:rsid w:val="005C687A"/>
    <w:rsid w:val="005C68AF"/>
    <w:rsid w:val="005C69F4"/>
    <w:rsid w:val="005C6C28"/>
    <w:rsid w:val="005C6D11"/>
    <w:rsid w:val="005C6FC6"/>
    <w:rsid w:val="005C7026"/>
    <w:rsid w:val="005C72A0"/>
    <w:rsid w:val="005C776C"/>
    <w:rsid w:val="005C7F9E"/>
    <w:rsid w:val="005D073B"/>
    <w:rsid w:val="005D0922"/>
    <w:rsid w:val="005D0ECC"/>
    <w:rsid w:val="005D1233"/>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565C"/>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9A1"/>
    <w:rsid w:val="005E0DB8"/>
    <w:rsid w:val="005E1489"/>
    <w:rsid w:val="005E1521"/>
    <w:rsid w:val="005E1769"/>
    <w:rsid w:val="005E1888"/>
    <w:rsid w:val="005E1B4D"/>
    <w:rsid w:val="005E1E12"/>
    <w:rsid w:val="005E1E47"/>
    <w:rsid w:val="005E1E6E"/>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A9C"/>
    <w:rsid w:val="005E502E"/>
    <w:rsid w:val="005E5543"/>
    <w:rsid w:val="005E57CD"/>
    <w:rsid w:val="005E580E"/>
    <w:rsid w:val="005E59E7"/>
    <w:rsid w:val="005E5A39"/>
    <w:rsid w:val="005E5D00"/>
    <w:rsid w:val="005E5FCB"/>
    <w:rsid w:val="005E610D"/>
    <w:rsid w:val="005E647F"/>
    <w:rsid w:val="005E67EF"/>
    <w:rsid w:val="005E681A"/>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B4"/>
    <w:rsid w:val="005F2FED"/>
    <w:rsid w:val="005F347B"/>
    <w:rsid w:val="005F3618"/>
    <w:rsid w:val="005F36A7"/>
    <w:rsid w:val="005F3E0E"/>
    <w:rsid w:val="005F3EA2"/>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5F5"/>
    <w:rsid w:val="005F6650"/>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9E"/>
    <w:rsid w:val="006009D9"/>
    <w:rsid w:val="00600E3F"/>
    <w:rsid w:val="00600E95"/>
    <w:rsid w:val="0060147C"/>
    <w:rsid w:val="006014DF"/>
    <w:rsid w:val="00601B27"/>
    <w:rsid w:val="00601D1B"/>
    <w:rsid w:val="00601E17"/>
    <w:rsid w:val="00601FEA"/>
    <w:rsid w:val="0060223B"/>
    <w:rsid w:val="006022B4"/>
    <w:rsid w:val="0060230A"/>
    <w:rsid w:val="0060257F"/>
    <w:rsid w:val="00602761"/>
    <w:rsid w:val="00602D58"/>
    <w:rsid w:val="00602FFC"/>
    <w:rsid w:val="00603349"/>
    <w:rsid w:val="0060336A"/>
    <w:rsid w:val="006036AA"/>
    <w:rsid w:val="00603938"/>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3C8"/>
    <w:rsid w:val="00610653"/>
    <w:rsid w:val="006108AB"/>
    <w:rsid w:val="00610AB5"/>
    <w:rsid w:val="00610D5D"/>
    <w:rsid w:val="00610F51"/>
    <w:rsid w:val="00610F83"/>
    <w:rsid w:val="00611758"/>
    <w:rsid w:val="006118FE"/>
    <w:rsid w:val="006119CE"/>
    <w:rsid w:val="00611DF3"/>
    <w:rsid w:val="00611EA3"/>
    <w:rsid w:val="00612016"/>
    <w:rsid w:val="00612484"/>
    <w:rsid w:val="006125AB"/>
    <w:rsid w:val="0061296F"/>
    <w:rsid w:val="006129BB"/>
    <w:rsid w:val="006129C5"/>
    <w:rsid w:val="00612AAF"/>
    <w:rsid w:val="00612C95"/>
    <w:rsid w:val="00612E32"/>
    <w:rsid w:val="00612FC7"/>
    <w:rsid w:val="00612FE8"/>
    <w:rsid w:val="00613041"/>
    <w:rsid w:val="0061311B"/>
    <w:rsid w:val="006134E5"/>
    <w:rsid w:val="00613988"/>
    <w:rsid w:val="00613D33"/>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138"/>
    <w:rsid w:val="006243AD"/>
    <w:rsid w:val="006244DA"/>
    <w:rsid w:val="00624555"/>
    <w:rsid w:val="00624BA1"/>
    <w:rsid w:val="00624D54"/>
    <w:rsid w:val="00624E26"/>
    <w:rsid w:val="00624E3D"/>
    <w:rsid w:val="0062530B"/>
    <w:rsid w:val="00625385"/>
    <w:rsid w:val="00625570"/>
    <w:rsid w:val="00625686"/>
    <w:rsid w:val="006257D4"/>
    <w:rsid w:val="00625921"/>
    <w:rsid w:val="00625AC8"/>
    <w:rsid w:val="00625E0D"/>
    <w:rsid w:val="00625F7F"/>
    <w:rsid w:val="00626097"/>
    <w:rsid w:val="0062614F"/>
    <w:rsid w:val="0062622B"/>
    <w:rsid w:val="00626654"/>
    <w:rsid w:val="00626A1A"/>
    <w:rsid w:val="00627205"/>
    <w:rsid w:val="00627316"/>
    <w:rsid w:val="006276C9"/>
    <w:rsid w:val="00627ADB"/>
    <w:rsid w:val="00627B4F"/>
    <w:rsid w:val="00627F2E"/>
    <w:rsid w:val="00630070"/>
    <w:rsid w:val="00630072"/>
    <w:rsid w:val="006303E6"/>
    <w:rsid w:val="0063044E"/>
    <w:rsid w:val="00630540"/>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3D25"/>
    <w:rsid w:val="00633F79"/>
    <w:rsid w:val="0063418C"/>
    <w:rsid w:val="00634224"/>
    <w:rsid w:val="006342C4"/>
    <w:rsid w:val="00634407"/>
    <w:rsid w:val="00634881"/>
    <w:rsid w:val="006350E1"/>
    <w:rsid w:val="00635A6B"/>
    <w:rsid w:val="00635C2E"/>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A3E"/>
    <w:rsid w:val="00643B28"/>
    <w:rsid w:val="0064403A"/>
    <w:rsid w:val="0064408E"/>
    <w:rsid w:val="006443BD"/>
    <w:rsid w:val="006445E7"/>
    <w:rsid w:val="0064485F"/>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BD2"/>
    <w:rsid w:val="00650F2D"/>
    <w:rsid w:val="00650FE7"/>
    <w:rsid w:val="006515CB"/>
    <w:rsid w:val="00651602"/>
    <w:rsid w:val="00651AA0"/>
    <w:rsid w:val="00651AA4"/>
    <w:rsid w:val="006520DE"/>
    <w:rsid w:val="00652135"/>
    <w:rsid w:val="006525E2"/>
    <w:rsid w:val="006526F7"/>
    <w:rsid w:val="00652B4B"/>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DA7"/>
    <w:rsid w:val="00655233"/>
    <w:rsid w:val="00655369"/>
    <w:rsid w:val="006555C4"/>
    <w:rsid w:val="006556D8"/>
    <w:rsid w:val="00655911"/>
    <w:rsid w:val="006559D6"/>
    <w:rsid w:val="00655CB2"/>
    <w:rsid w:val="00655E97"/>
    <w:rsid w:val="0065633D"/>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AB1"/>
    <w:rsid w:val="00666D9D"/>
    <w:rsid w:val="00667392"/>
    <w:rsid w:val="00667413"/>
    <w:rsid w:val="00667524"/>
    <w:rsid w:val="006675B6"/>
    <w:rsid w:val="00667929"/>
    <w:rsid w:val="00667C22"/>
    <w:rsid w:val="00670428"/>
    <w:rsid w:val="006704BB"/>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1D1"/>
    <w:rsid w:val="0068134C"/>
    <w:rsid w:val="006816AA"/>
    <w:rsid w:val="006818D9"/>
    <w:rsid w:val="00681A78"/>
    <w:rsid w:val="00681A7F"/>
    <w:rsid w:val="00682014"/>
    <w:rsid w:val="00682093"/>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31E"/>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08F"/>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B1"/>
    <w:rsid w:val="006A5EA2"/>
    <w:rsid w:val="006A676A"/>
    <w:rsid w:val="006A7449"/>
    <w:rsid w:val="006A75E3"/>
    <w:rsid w:val="006A761B"/>
    <w:rsid w:val="006A79F6"/>
    <w:rsid w:val="006A7D20"/>
    <w:rsid w:val="006A7D95"/>
    <w:rsid w:val="006A7DC4"/>
    <w:rsid w:val="006B01E0"/>
    <w:rsid w:val="006B036C"/>
    <w:rsid w:val="006B04FD"/>
    <w:rsid w:val="006B08F8"/>
    <w:rsid w:val="006B09C0"/>
    <w:rsid w:val="006B0A44"/>
    <w:rsid w:val="006B0C12"/>
    <w:rsid w:val="006B0D33"/>
    <w:rsid w:val="006B1516"/>
    <w:rsid w:val="006B1B56"/>
    <w:rsid w:val="006B1F08"/>
    <w:rsid w:val="006B2203"/>
    <w:rsid w:val="006B2472"/>
    <w:rsid w:val="006B2586"/>
    <w:rsid w:val="006B26B9"/>
    <w:rsid w:val="006B26C3"/>
    <w:rsid w:val="006B2C91"/>
    <w:rsid w:val="006B2EEA"/>
    <w:rsid w:val="006B3391"/>
    <w:rsid w:val="006B34A9"/>
    <w:rsid w:val="006B356D"/>
    <w:rsid w:val="006B37D2"/>
    <w:rsid w:val="006B386C"/>
    <w:rsid w:val="006B38DD"/>
    <w:rsid w:val="006B41AC"/>
    <w:rsid w:val="006B4653"/>
    <w:rsid w:val="006B4699"/>
    <w:rsid w:val="006B4AFF"/>
    <w:rsid w:val="006B5538"/>
    <w:rsid w:val="006B5BBF"/>
    <w:rsid w:val="006B62F8"/>
    <w:rsid w:val="006B63C1"/>
    <w:rsid w:val="006B63FA"/>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B9E"/>
    <w:rsid w:val="006C2DA3"/>
    <w:rsid w:val="006C2F43"/>
    <w:rsid w:val="006C3092"/>
    <w:rsid w:val="006C3262"/>
    <w:rsid w:val="006C35FA"/>
    <w:rsid w:val="006C3B05"/>
    <w:rsid w:val="006C3B08"/>
    <w:rsid w:val="006C3B39"/>
    <w:rsid w:val="006C3D0F"/>
    <w:rsid w:val="006C3E29"/>
    <w:rsid w:val="006C443B"/>
    <w:rsid w:val="006C45B1"/>
    <w:rsid w:val="006C50CB"/>
    <w:rsid w:val="006C531F"/>
    <w:rsid w:val="006C53B7"/>
    <w:rsid w:val="006C548B"/>
    <w:rsid w:val="006C5746"/>
    <w:rsid w:val="006C685F"/>
    <w:rsid w:val="006C6AB2"/>
    <w:rsid w:val="006C6B4F"/>
    <w:rsid w:val="006C6DFD"/>
    <w:rsid w:val="006C71A9"/>
    <w:rsid w:val="006C71BD"/>
    <w:rsid w:val="006C72F8"/>
    <w:rsid w:val="006C7520"/>
    <w:rsid w:val="006C77E4"/>
    <w:rsid w:val="006C7CC1"/>
    <w:rsid w:val="006C7E5E"/>
    <w:rsid w:val="006C7F35"/>
    <w:rsid w:val="006C7F49"/>
    <w:rsid w:val="006D0231"/>
    <w:rsid w:val="006D0855"/>
    <w:rsid w:val="006D087A"/>
    <w:rsid w:val="006D1186"/>
    <w:rsid w:val="006D1288"/>
    <w:rsid w:val="006D138C"/>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18"/>
    <w:rsid w:val="006D6463"/>
    <w:rsid w:val="006D651C"/>
    <w:rsid w:val="006D65FE"/>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442"/>
    <w:rsid w:val="006E154F"/>
    <w:rsid w:val="006E156A"/>
    <w:rsid w:val="006E1656"/>
    <w:rsid w:val="006E16D8"/>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0"/>
    <w:rsid w:val="006E718B"/>
    <w:rsid w:val="006E719F"/>
    <w:rsid w:val="006E71CB"/>
    <w:rsid w:val="006E79F3"/>
    <w:rsid w:val="006E7A9B"/>
    <w:rsid w:val="006E7ACD"/>
    <w:rsid w:val="006F0190"/>
    <w:rsid w:val="006F0946"/>
    <w:rsid w:val="006F094C"/>
    <w:rsid w:val="006F09E2"/>
    <w:rsid w:val="006F0B3A"/>
    <w:rsid w:val="006F0D13"/>
    <w:rsid w:val="006F104C"/>
    <w:rsid w:val="006F1B1E"/>
    <w:rsid w:val="006F1C0F"/>
    <w:rsid w:val="006F1E8B"/>
    <w:rsid w:val="006F2117"/>
    <w:rsid w:val="006F2426"/>
    <w:rsid w:val="006F259C"/>
    <w:rsid w:val="006F2886"/>
    <w:rsid w:val="006F2C04"/>
    <w:rsid w:val="006F2DBB"/>
    <w:rsid w:val="006F31A0"/>
    <w:rsid w:val="006F3862"/>
    <w:rsid w:val="006F396F"/>
    <w:rsid w:val="006F39E4"/>
    <w:rsid w:val="006F3A0F"/>
    <w:rsid w:val="006F3C3F"/>
    <w:rsid w:val="006F3F1B"/>
    <w:rsid w:val="006F4903"/>
    <w:rsid w:val="006F4C76"/>
    <w:rsid w:val="006F4DE4"/>
    <w:rsid w:val="006F53F8"/>
    <w:rsid w:val="006F58C6"/>
    <w:rsid w:val="006F5B52"/>
    <w:rsid w:val="006F5CB1"/>
    <w:rsid w:val="006F629A"/>
    <w:rsid w:val="006F6323"/>
    <w:rsid w:val="006F6728"/>
    <w:rsid w:val="006F6B16"/>
    <w:rsid w:val="006F6CF9"/>
    <w:rsid w:val="006F6D72"/>
    <w:rsid w:val="006F6DD1"/>
    <w:rsid w:val="006F6F1C"/>
    <w:rsid w:val="006F6FCA"/>
    <w:rsid w:val="006F7020"/>
    <w:rsid w:val="006F7354"/>
    <w:rsid w:val="006F73B1"/>
    <w:rsid w:val="006F7777"/>
    <w:rsid w:val="006F79D1"/>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653"/>
    <w:rsid w:val="00701C37"/>
    <w:rsid w:val="00702434"/>
    <w:rsid w:val="00702488"/>
    <w:rsid w:val="00702690"/>
    <w:rsid w:val="00702715"/>
    <w:rsid w:val="007027AE"/>
    <w:rsid w:val="0070298E"/>
    <w:rsid w:val="00702B98"/>
    <w:rsid w:val="00702BD1"/>
    <w:rsid w:val="0070368A"/>
    <w:rsid w:val="00703891"/>
    <w:rsid w:val="00703A31"/>
    <w:rsid w:val="00703C5E"/>
    <w:rsid w:val="00703E8B"/>
    <w:rsid w:val="0070455C"/>
    <w:rsid w:val="0070473C"/>
    <w:rsid w:val="00704AA1"/>
    <w:rsid w:val="00704F80"/>
    <w:rsid w:val="00705014"/>
    <w:rsid w:val="00705385"/>
    <w:rsid w:val="007057E9"/>
    <w:rsid w:val="00705AFB"/>
    <w:rsid w:val="00705C55"/>
    <w:rsid w:val="00705C96"/>
    <w:rsid w:val="00705E30"/>
    <w:rsid w:val="00705E9D"/>
    <w:rsid w:val="0070637E"/>
    <w:rsid w:val="00706B89"/>
    <w:rsid w:val="00706BCB"/>
    <w:rsid w:val="00706F60"/>
    <w:rsid w:val="00707456"/>
    <w:rsid w:val="00707581"/>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485"/>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602"/>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156"/>
    <w:rsid w:val="0072171F"/>
    <w:rsid w:val="0072182E"/>
    <w:rsid w:val="00722305"/>
    <w:rsid w:val="00722493"/>
    <w:rsid w:val="0072257B"/>
    <w:rsid w:val="007228DF"/>
    <w:rsid w:val="00722A06"/>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982"/>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615"/>
    <w:rsid w:val="00734989"/>
    <w:rsid w:val="00734A01"/>
    <w:rsid w:val="00734C77"/>
    <w:rsid w:val="00734D48"/>
    <w:rsid w:val="00734E9B"/>
    <w:rsid w:val="00734FBC"/>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1C"/>
    <w:rsid w:val="0073796C"/>
    <w:rsid w:val="00737A75"/>
    <w:rsid w:val="00737AF0"/>
    <w:rsid w:val="00737CC6"/>
    <w:rsid w:val="00737E65"/>
    <w:rsid w:val="0074035B"/>
    <w:rsid w:val="00740898"/>
    <w:rsid w:val="00740BE8"/>
    <w:rsid w:val="0074127C"/>
    <w:rsid w:val="00741A23"/>
    <w:rsid w:val="00742AF5"/>
    <w:rsid w:val="00742E7E"/>
    <w:rsid w:val="00743144"/>
    <w:rsid w:val="007432A4"/>
    <w:rsid w:val="0074332F"/>
    <w:rsid w:val="00743498"/>
    <w:rsid w:val="0074362F"/>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393"/>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76"/>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996"/>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476"/>
    <w:rsid w:val="00755624"/>
    <w:rsid w:val="007556C1"/>
    <w:rsid w:val="007559C1"/>
    <w:rsid w:val="007559C5"/>
    <w:rsid w:val="00755C01"/>
    <w:rsid w:val="00755C96"/>
    <w:rsid w:val="00755DBF"/>
    <w:rsid w:val="007561AB"/>
    <w:rsid w:val="00756270"/>
    <w:rsid w:val="007564E1"/>
    <w:rsid w:val="007567E9"/>
    <w:rsid w:val="00756900"/>
    <w:rsid w:val="00756C03"/>
    <w:rsid w:val="00756F8A"/>
    <w:rsid w:val="007571AF"/>
    <w:rsid w:val="00757200"/>
    <w:rsid w:val="007574CE"/>
    <w:rsid w:val="007574D5"/>
    <w:rsid w:val="007578A6"/>
    <w:rsid w:val="00757902"/>
    <w:rsid w:val="00757C27"/>
    <w:rsid w:val="00757E6F"/>
    <w:rsid w:val="00757E80"/>
    <w:rsid w:val="007602A5"/>
    <w:rsid w:val="007603BE"/>
    <w:rsid w:val="00760465"/>
    <w:rsid w:val="0076049C"/>
    <w:rsid w:val="00760D5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C29"/>
    <w:rsid w:val="00762D63"/>
    <w:rsid w:val="00762DF1"/>
    <w:rsid w:val="007633FC"/>
    <w:rsid w:val="0076381F"/>
    <w:rsid w:val="00764458"/>
    <w:rsid w:val="007646D4"/>
    <w:rsid w:val="0076486F"/>
    <w:rsid w:val="00764986"/>
    <w:rsid w:val="007649B1"/>
    <w:rsid w:val="00764A39"/>
    <w:rsid w:val="00764A54"/>
    <w:rsid w:val="00764FF7"/>
    <w:rsid w:val="0076534E"/>
    <w:rsid w:val="007653F8"/>
    <w:rsid w:val="0076550A"/>
    <w:rsid w:val="0076570F"/>
    <w:rsid w:val="00765785"/>
    <w:rsid w:val="007657C3"/>
    <w:rsid w:val="00765C3D"/>
    <w:rsid w:val="00765D7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878"/>
    <w:rsid w:val="00773B24"/>
    <w:rsid w:val="00773C17"/>
    <w:rsid w:val="00774214"/>
    <w:rsid w:val="007743CC"/>
    <w:rsid w:val="0077441C"/>
    <w:rsid w:val="007745AE"/>
    <w:rsid w:val="007746F3"/>
    <w:rsid w:val="00774AFB"/>
    <w:rsid w:val="00774BBA"/>
    <w:rsid w:val="00774EFD"/>
    <w:rsid w:val="00775346"/>
    <w:rsid w:val="0077537E"/>
    <w:rsid w:val="007753A4"/>
    <w:rsid w:val="007759DB"/>
    <w:rsid w:val="00775A01"/>
    <w:rsid w:val="00775DC2"/>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B26"/>
    <w:rsid w:val="00781C65"/>
    <w:rsid w:val="00781F8F"/>
    <w:rsid w:val="007822D3"/>
    <w:rsid w:val="00782574"/>
    <w:rsid w:val="0078282F"/>
    <w:rsid w:val="0078341E"/>
    <w:rsid w:val="0078359C"/>
    <w:rsid w:val="00783723"/>
    <w:rsid w:val="00783A4B"/>
    <w:rsid w:val="00783B19"/>
    <w:rsid w:val="00783D91"/>
    <w:rsid w:val="00783DB8"/>
    <w:rsid w:val="00783F8F"/>
    <w:rsid w:val="00783FE7"/>
    <w:rsid w:val="00784616"/>
    <w:rsid w:val="00784723"/>
    <w:rsid w:val="007847EA"/>
    <w:rsid w:val="00784827"/>
    <w:rsid w:val="00784B6A"/>
    <w:rsid w:val="00784C5E"/>
    <w:rsid w:val="00784D5D"/>
    <w:rsid w:val="0078505E"/>
    <w:rsid w:val="00785148"/>
    <w:rsid w:val="007853B4"/>
    <w:rsid w:val="007857C1"/>
    <w:rsid w:val="007858B5"/>
    <w:rsid w:val="00785A03"/>
    <w:rsid w:val="00785A5C"/>
    <w:rsid w:val="00785E87"/>
    <w:rsid w:val="00785E94"/>
    <w:rsid w:val="00785EA5"/>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DCC"/>
    <w:rsid w:val="00790E3F"/>
    <w:rsid w:val="00790F4E"/>
    <w:rsid w:val="0079150C"/>
    <w:rsid w:val="0079166D"/>
    <w:rsid w:val="0079185C"/>
    <w:rsid w:val="00791E3C"/>
    <w:rsid w:val="00791F20"/>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3F49"/>
    <w:rsid w:val="007945E9"/>
    <w:rsid w:val="007949C2"/>
    <w:rsid w:val="007952A5"/>
    <w:rsid w:val="00795362"/>
    <w:rsid w:val="007953A0"/>
    <w:rsid w:val="007954FA"/>
    <w:rsid w:val="00795B2D"/>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4EC"/>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848"/>
    <w:rsid w:val="007A5A63"/>
    <w:rsid w:val="007A5AF9"/>
    <w:rsid w:val="007A5DA0"/>
    <w:rsid w:val="007A5E92"/>
    <w:rsid w:val="007A5F0E"/>
    <w:rsid w:val="007A62F5"/>
    <w:rsid w:val="007A6542"/>
    <w:rsid w:val="007A6AC3"/>
    <w:rsid w:val="007A6BAD"/>
    <w:rsid w:val="007A6BD3"/>
    <w:rsid w:val="007A6E00"/>
    <w:rsid w:val="007A6F65"/>
    <w:rsid w:val="007A7019"/>
    <w:rsid w:val="007A71B1"/>
    <w:rsid w:val="007A7397"/>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539"/>
    <w:rsid w:val="007B293D"/>
    <w:rsid w:val="007B29FD"/>
    <w:rsid w:val="007B2F94"/>
    <w:rsid w:val="007B3034"/>
    <w:rsid w:val="007B32C6"/>
    <w:rsid w:val="007B34FF"/>
    <w:rsid w:val="007B359C"/>
    <w:rsid w:val="007B3627"/>
    <w:rsid w:val="007B37DB"/>
    <w:rsid w:val="007B3A65"/>
    <w:rsid w:val="007B3C3E"/>
    <w:rsid w:val="007B3F9E"/>
    <w:rsid w:val="007B4508"/>
    <w:rsid w:val="007B4544"/>
    <w:rsid w:val="007B475B"/>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53F"/>
    <w:rsid w:val="007B77F2"/>
    <w:rsid w:val="007B788A"/>
    <w:rsid w:val="007B7C4F"/>
    <w:rsid w:val="007B7F65"/>
    <w:rsid w:val="007C0649"/>
    <w:rsid w:val="007C0C49"/>
    <w:rsid w:val="007C0D6F"/>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524"/>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103"/>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AC7"/>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098"/>
    <w:rsid w:val="007E517F"/>
    <w:rsid w:val="007E5214"/>
    <w:rsid w:val="007E5A4C"/>
    <w:rsid w:val="007E5D2D"/>
    <w:rsid w:val="007E6015"/>
    <w:rsid w:val="007E60D2"/>
    <w:rsid w:val="007E63FF"/>
    <w:rsid w:val="007E643D"/>
    <w:rsid w:val="007E6474"/>
    <w:rsid w:val="007E6580"/>
    <w:rsid w:val="007E674B"/>
    <w:rsid w:val="007E6888"/>
    <w:rsid w:val="007E691F"/>
    <w:rsid w:val="007E696C"/>
    <w:rsid w:val="007E7384"/>
    <w:rsid w:val="007E77BB"/>
    <w:rsid w:val="007E7871"/>
    <w:rsid w:val="007E7EC7"/>
    <w:rsid w:val="007F0229"/>
    <w:rsid w:val="007F064E"/>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CAB"/>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655"/>
    <w:rsid w:val="00803EA0"/>
    <w:rsid w:val="00803EE3"/>
    <w:rsid w:val="00803FE6"/>
    <w:rsid w:val="008042F9"/>
    <w:rsid w:val="00804307"/>
    <w:rsid w:val="008045D2"/>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D4F"/>
    <w:rsid w:val="00813EBD"/>
    <w:rsid w:val="008143FD"/>
    <w:rsid w:val="00814596"/>
    <w:rsid w:val="00814955"/>
    <w:rsid w:val="0081497D"/>
    <w:rsid w:val="008149FF"/>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8"/>
    <w:rsid w:val="00822364"/>
    <w:rsid w:val="00823260"/>
    <w:rsid w:val="00823324"/>
    <w:rsid w:val="00823551"/>
    <w:rsid w:val="00823681"/>
    <w:rsid w:val="0082380E"/>
    <w:rsid w:val="00823863"/>
    <w:rsid w:val="008238D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90"/>
    <w:rsid w:val="008273F5"/>
    <w:rsid w:val="008273F7"/>
    <w:rsid w:val="008274F8"/>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4F7F"/>
    <w:rsid w:val="00834F9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37DAC"/>
    <w:rsid w:val="0084099E"/>
    <w:rsid w:val="00840B60"/>
    <w:rsid w:val="00840E61"/>
    <w:rsid w:val="008410E8"/>
    <w:rsid w:val="008414FC"/>
    <w:rsid w:val="00841842"/>
    <w:rsid w:val="00841861"/>
    <w:rsid w:val="00841D2A"/>
    <w:rsid w:val="00841DD6"/>
    <w:rsid w:val="00841F32"/>
    <w:rsid w:val="0084252C"/>
    <w:rsid w:val="00842B0D"/>
    <w:rsid w:val="00842D32"/>
    <w:rsid w:val="00842D7E"/>
    <w:rsid w:val="00843BAD"/>
    <w:rsid w:val="00843BAF"/>
    <w:rsid w:val="00843F2C"/>
    <w:rsid w:val="008440FD"/>
    <w:rsid w:val="00844186"/>
    <w:rsid w:val="00844232"/>
    <w:rsid w:val="00844546"/>
    <w:rsid w:val="008445A1"/>
    <w:rsid w:val="00844654"/>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400"/>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863"/>
    <w:rsid w:val="00852AFC"/>
    <w:rsid w:val="00852BA3"/>
    <w:rsid w:val="00852F67"/>
    <w:rsid w:val="00852F7A"/>
    <w:rsid w:val="00852F85"/>
    <w:rsid w:val="0085309F"/>
    <w:rsid w:val="00853493"/>
    <w:rsid w:val="00853694"/>
    <w:rsid w:val="00853965"/>
    <w:rsid w:val="00853D15"/>
    <w:rsid w:val="008540DB"/>
    <w:rsid w:val="008541E7"/>
    <w:rsid w:val="00854217"/>
    <w:rsid w:val="008544AC"/>
    <w:rsid w:val="00854503"/>
    <w:rsid w:val="0085480C"/>
    <w:rsid w:val="00854EAC"/>
    <w:rsid w:val="008553AC"/>
    <w:rsid w:val="0085551C"/>
    <w:rsid w:val="00855612"/>
    <w:rsid w:val="00855679"/>
    <w:rsid w:val="008556A7"/>
    <w:rsid w:val="008557AE"/>
    <w:rsid w:val="00855B54"/>
    <w:rsid w:val="00855DC1"/>
    <w:rsid w:val="00855EF1"/>
    <w:rsid w:val="008561C2"/>
    <w:rsid w:val="008561DA"/>
    <w:rsid w:val="0085629F"/>
    <w:rsid w:val="008563A8"/>
    <w:rsid w:val="00856472"/>
    <w:rsid w:val="00856523"/>
    <w:rsid w:val="0085678F"/>
    <w:rsid w:val="0085697D"/>
    <w:rsid w:val="00856DCC"/>
    <w:rsid w:val="00856E70"/>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2A80"/>
    <w:rsid w:val="00862F56"/>
    <w:rsid w:val="00863157"/>
    <w:rsid w:val="0086350E"/>
    <w:rsid w:val="0086359C"/>
    <w:rsid w:val="008635AC"/>
    <w:rsid w:val="00863688"/>
    <w:rsid w:val="008638AF"/>
    <w:rsid w:val="00863926"/>
    <w:rsid w:val="00863A48"/>
    <w:rsid w:val="00863B03"/>
    <w:rsid w:val="00863CBF"/>
    <w:rsid w:val="00863E8E"/>
    <w:rsid w:val="00863FD3"/>
    <w:rsid w:val="00864084"/>
    <w:rsid w:val="0086411C"/>
    <w:rsid w:val="00864154"/>
    <w:rsid w:val="0086438C"/>
    <w:rsid w:val="00864442"/>
    <w:rsid w:val="00864469"/>
    <w:rsid w:val="00864643"/>
    <w:rsid w:val="008648AA"/>
    <w:rsid w:val="008648E1"/>
    <w:rsid w:val="00864B32"/>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14C"/>
    <w:rsid w:val="00870358"/>
    <w:rsid w:val="008705FE"/>
    <w:rsid w:val="00870A9D"/>
    <w:rsid w:val="00870DF8"/>
    <w:rsid w:val="008710B8"/>
    <w:rsid w:val="0087138F"/>
    <w:rsid w:val="008713E0"/>
    <w:rsid w:val="00871633"/>
    <w:rsid w:val="00871675"/>
    <w:rsid w:val="00871691"/>
    <w:rsid w:val="00871A41"/>
    <w:rsid w:val="00871BF9"/>
    <w:rsid w:val="00871D1D"/>
    <w:rsid w:val="008721D6"/>
    <w:rsid w:val="008722DE"/>
    <w:rsid w:val="0087242C"/>
    <w:rsid w:val="00872606"/>
    <w:rsid w:val="00872A60"/>
    <w:rsid w:val="00872CCE"/>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3D"/>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5BB"/>
    <w:rsid w:val="0088278B"/>
    <w:rsid w:val="00882D97"/>
    <w:rsid w:val="00882DEC"/>
    <w:rsid w:val="008831AA"/>
    <w:rsid w:val="0088352B"/>
    <w:rsid w:val="00883537"/>
    <w:rsid w:val="0088383E"/>
    <w:rsid w:val="008839AA"/>
    <w:rsid w:val="00883A2C"/>
    <w:rsid w:val="0088428C"/>
    <w:rsid w:val="008844FD"/>
    <w:rsid w:val="00884859"/>
    <w:rsid w:val="00884BAD"/>
    <w:rsid w:val="00884CC1"/>
    <w:rsid w:val="00884F6F"/>
    <w:rsid w:val="0088505B"/>
    <w:rsid w:val="00885393"/>
    <w:rsid w:val="0088549C"/>
    <w:rsid w:val="008856AF"/>
    <w:rsid w:val="008856D9"/>
    <w:rsid w:val="008857A3"/>
    <w:rsid w:val="00885A27"/>
    <w:rsid w:val="00885DB9"/>
    <w:rsid w:val="00885E65"/>
    <w:rsid w:val="00886120"/>
    <w:rsid w:val="00886345"/>
    <w:rsid w:val="00886481"/>
    <w:rsid w:val="008864B9"/>
    <w:rsid w:val="008866E3"/>
    <w:rsid w:val="00886915"/>
    <w:rsid w:val="00886C0C"/>
    <w:rsid w:val="00886CFC"/>
    <w:rsid w:val="00886F21"/>
    <w:rsid w:val="0088723A"/>
    <w:rsid w:val="00887437"/>
    <w:rsid w:val="0089041F"/>
    <w:rsid w:val="00890661"/>
    <w:rsid w:val="008906E8"/>
    <w:rsid w:val="008906F0"/>
    <w:rsid w:val="0089094C"/>
    <w:rsid w:val="008909F9"/>
    <w:rsid w:val="00890B8E"/>
    <w:rsid w:val="00890C1C"/>
    <w:rsid w:val="00890EFE"/>
    <w:rsid w:val="0089125E"/>
    <w:rsid w:val="0089135C"/>
    <w:rsid w:val="00891654"/>
    <w:rsid w:val="00891899"/>
    <w:rsid w:val="0089198C"/>
    <w:rsid w:val="00891AAC"/>
    <w:rsid w:val="00891B64"/>
    <w:rsid w:val="00891C5D"/>
    <w:rsid w:val="00891CA7"/>
    <w:rsid w:val="00891D82"/>
    <w:rsid w:val="00891F0C"/>
    <w:rsid w:val="00892217"/>
    <w:rsid w:val="0089273A"/>
    <w:rsid w:val="00892AA5"/>
    <w:rsid w:val="00892AFB"/>
    <w:rsid w:val="008934E1"/>
    <w:rsid w:val="008935B8"/>
    <w:rsid w:val="00893EB4"/>
    <w:rsid w:val="00893F88"/>
    <w:rsid w:val="00894108"/>
    <w:rsid w:val="008942F7"/>
    <w:rsid w:val="008947A0"/>
    <w:rsid w:val="008947C2"/>
    <w:rsid w:val="008948E1"/>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B9"/>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00F"/>
    <w:rsid w:val="008A6108"/>
    <w:rsid w:val="008A63CE"/>
    <w:rsid w:val="008A707C"/>
    <w:rsid w:val="008A749D"/>
    <w:rsid w:val="008A749E"/>
    <w:rsid w:val="008A76B9"/>
    <w:rsid w:val="008A79FA"/>
    <w:rsid w:val="008A7A63"/>
    <w:rsid w:val="008A7AA4"/>
    <w:rsid w:val="008A7B31"/>
    <w:rsid w:val="008A7F3E"/>
    <w:rsid w:val="008B04EB"/>
    <w:rsid w:val="008B077F"/>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60"/>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A76"/>
    <w:rsid w:val="008B6FD3"/>
    <w:rsid w:val="008B71B1"/>
    <w:rsid w:val="008B7523"/>
    <w:rsid w:val="008B775D"/>
    <w:rsid w:val="008B7D32"/>
    <w:rsid w:val="008B7E61"/>
    <w:rsid w:val="008C0169"/>
    <w:rsid w:val="008C039C"/>
    <w:rsid w:val="008C03D0"/>
    <w:rsid w:val="008C0505"/>
    <w:rsid w:val="008C0883"/>
    <w:rsid w:val="008C0A16"/>
    <w:rsid w:val="008C11E1"/>
    <w:rsid w:val="008C1577"/>
    <w:rsid w:val="008C1734"/>
    <w:rsid w:val="008C182D"/>
    <w:rsid w:val="008C18DE"/>
    <w:rsid w:val="008C19E9"/>
    <w:rsid w:val="008C1B5C"/>
    <w:rsid w:val="008C1CB9"/>
    <w:rsid w:val="008C1DFB"/>
    <w:rsid w:val="008C1E1C"/>
    <w:rsid w:val="008C1ED2"/>
    <w:rsid w:val="008C1F9A"/>
    <w:rsid w:val="008C2203"/>
    <w:rsid w:val="008C241C"/>
    <w:rsid w:val="008C26B8"/>
    <w:rsid w:val="008C280A"/>
    <w:rsid w:val="008C3042"/>
    <w:rsid w:val="008C3401"/>
    <w:rsid w:val="008C346D"/>
    <w:rsid w:val="008C360F"/>
    <w:rsid w:val="008C3E0B"/>
    <w:rsid w:val="008C40AE"/>
    <w:rsid w:val="008C40BC"/>
    <w:rsid w:val="008C4125"/>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A75"/>
    <w:rsid w:val="008D1D5E"/>
    <w:rsid w:val="008D1E21"/>
    <w:rsid w:val="008D1E95"/>
    <w:rsid w:val="008D28EF"/>
    <w:rsid w:val="008D2918"/>
    <w:rsid w:val="008D2EED"/>
    <w:rsid w:val="008D2FF2"/>
    <w:rsid w:val="008D311A"/>
    <w:rsid w:val="008D3ADA"/>
    <w:rsid w:val="008D3D41"/>
    <w:rsid w:val="008D419A"/>
    <w:rsid w:val="008D428C"/>
    <w:rsid w:val="008D436F"/>
    <w:rsid w:val="008D4793"/>
    <w:rsid w:val="008D4902"/>
    <w:rsid w:val="008D4979"/>
    <w:rsid w:val="008D4989"/>
    <w:rsid w:val="008D4C59"/>
    <w:rsid w:val="008D4C88"/>
    <w:rsid w:val="008D4E09"/>
    <w:rsid w:val="008D53F1"/>
    <w:rsid w:val="008D595B"/>
    <w:rsid w:val="008D5D3C"/>
    <w:rsid w:val="008D5D76"/>
    <w:rsid w:val="008D5F73"/>
    <w:rsid w:val="008D6221"/>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1FD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53"/>
    <w:rsid w:val="008E75E5"/>
    <w:rsid w:val="008E7782"/>
    <w:rsid w:val="008E7C45"/>
    <w:rsid w:val="008E7C72"/>
    <w:rsid w:val="008F0093"/>
    <w:rsid w:val="008F03D1"/>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5AF"/>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1A0"/>
    <w:rsid w:val="00904795"/>
    <w:rsid w:val="00904A5D"/>
    <w:rsid w:val="00904D7E"/>
    <w:rsid w:val="009054E6"/>
    <w:rsid w:val="0090582E"/>
    <w:rsid w:val="009058B8"/>
    <w:rsid w:val="00905A11"/>
    <w:rsid w:val="00905CFB"/>
    <w:rsid w:val="00906097"/>
    <w:rsid w:val="00906616"/>
    <w:rsid w:val="00906859"/>
    <w:rsid w:val="00906914"/>
    <w:rsid w:val="00906A9A"/>
    <w:rsid w:val="00906F55"/>
    <w:rsid w:val="00906F60"/>
    <w:rsid w:val="009072F3"/>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87"/>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22"/>
    <w:rsid w:val="0091557D"/>
    <w:rsid w:val="009155EE"/>
    <w:rsid w:val="00915648"/>
    <w:rsid w:val="009158D5"/>
    <w:rsid w:val="00915932"/>
    <w:rsid w:val="00915B58"/>
    <w:rsid w:val="00915CD6"/>
    <w:rsid w:val="00915F54"/>
    <w:rsid w:val="00916044"/>
    <w:rsid w:val="0091648D"/>
    <w:rsid w:val="009165EB"/>
    <w:rsid w:val="00916695"/>
    <w:rsid w:val="009166D6"/>
    <w:rsid w:val="009169C7"/>
    <w:rsid w:val="00916D19"/>
    <w:rsid w:val="00916F46"/>
    <w:rsid w:val="00916F60"/>
    <w:rsid w:val="00917164"/>
    <w:rsid w:val="00917354"/>
    <w:rsid w:val="0091754C"/>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5EC"/>
    <w:rsid w:val="00921602"/>
    <w:rsid w:val="009218C8"/>
    <w:rsid w:val="009219C9"/>
    <w:rsid w:val="00921BD1"/>
    <w:rsid w:val="00922033"/>
    <w:rsid w:val="0092224E"/>
    <w:rsid w:val="00922331"/>
    <w:rsid w:val="00922423"/>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A1D"/>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6B7"/>
    <w:rsid w:val="00934716"/>
    <w:rsid w:val="00934CBB"/>
    <w:rsid w:val="00934D4C"/>
    <w:rsid w:val="00934E39"/>
    <w:rsid w:val="00934E4F"/>
    <w:rsid w:val="00935242"/>
    <w:rsid w:val="00935279"/>
    <w:rsid w:val="0093549E"/>
    <w:rsid w:val="009358D6"/>
    <w:rsid w:val="00935D65"/>
    <w:rsid w:val="00935DC8"/>
    <w:rsid w:val="00935E01"/>
    <w:rsid w:val="009361D7"/>
    <w:rsid w:val="00936208"/>
    <w:rsid w:val="0093670E"/>
    <w:rsid w:val="00936771"/>
    <w:rsid w:val="00936918"/>
    <w:rsid w:val="00936B25"/>
    <w:rsid w:val="00936DC2"/>
    <w:rsid w:val="00937087"/>
    <w:rsid w:val="0093733C"/>
    <w:rsid w:val="009373FC"/>
    <w:rsid w:val="00937506"/>
    <w:rsid w:val="009375E1"/>
    <w:rsid w:val="00937699"/>
    <w:rsid w:val="009378AA"/>
    <w:rsid w:val="00937D77"/>
    <w:rsid w:val="00937FA6"/>
    <w:rsid w:val="0094056A"/>
    <w:rsid w:val="0094098F"/>
    <w:rsid w:val="00940ACB"/>
    <w:rsid w:val="00941287"/>
    <w:rsid w:val="00941430"/>
    <w:rsid w:val="0094158E"/>
    <w:rsid w:val="009417A9"/>
    <w:rsid w:val="00941908"/>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4F"/>
    <w:rsid w:val="0094489D"/>
    <w:rsid w:val="00944E0B"/>
    <w:rsid w:val="00945037"/>
    <w:rsid w:val="0094529B"/>
    <w:rsid w:val="00945AFB"/>
    <w:rsid w:val="00945BA9"/>
    <w:rsid w:val="00945C99"/>
    <w:rsid w:val="0094600F"/>
    <w:rsid w:val="00946053"/>
    <w:rsid w:val="0094614B"/>
    <w:rsid w:val="009461DD"/>
    <w:rsid w:val="00946796"/>
    <w:rsid w:val="00946BED"/>
    <w:rsid w:val="00947010"/>
    <w:rsid w:val="0094718E"/>
    <w:rsid w:val="009476E4"/>
    <w:rsid w:val="009477F0"/>
    <w:rsid w:val="00947921"/>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5D"/>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3FD"/>
    <w:rsid w:val="00955461"/>
    <w:rsid w:val="00955504"/>
    <w:rsid w:val="009558DB"/>
    <w:rsid w:val="0095596A"/>
    <w:rsid w:val="009559DE"/>
    <w:rsid w:val="009563CF"/>
    <w:rsid w:val="009568EF"/>
    <w:rsid w:val="00956910"/>
    <w:rsid w:val="009572A1"/>
    <w:rsid w:val="0095754A"/>
    <w:rsid w:val="00957E30"/>
    <w:rsid w:val="00957EC9"/>
    <w:rsid w:val="00957F1D"/>
    <w:rsid w:val="00957FD3"/>
    <w:rsid w:val="00960070"/>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51B"/>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96"/>
    <w:rsid w:val="009703C6"/>
    <w:rsid w:val="00970598"/>
    <w:rsid w:val="0097068F"/>
    <w:rsid w:val="0097075E"/>
    <w:rsid w:val="0097096A"/>
    <w:rsid w:val="00970E34"/>
    <w:rsid w:val="00970E45"/>
    <w:rsid w:val="00970F8A"/>
    <w:rsid w:val="009711B2"/>
    <w:rsid w:val="009711B4"/>
    <w:rsid w:val="009711EF"/>
    <w:rsid w:val="009714DF"/>
    <w:rsid w:val="009716C6"/>
    <w:rsid w:val="0097172B"/>
    <w:rsid w:val="00971914"/>
    <w:rsid w:val="00971C7F"/>
    <w:rsid w:val="00972053"/>
    <w:rsid w:val="0097229F"/>
    <w:rsid w:val="00972409"/>
    <w:rsid w:val="00972413"/>
    <w:rsid w:val="009726DA"/>
    <w:rsid w:val="009729E5"/>
    <w:rsid w:val="00973020"/>
    <w:rsid w:val="009732C3"/>
    <w:rsid w:val="009732EA"/>
    <w:rsid w:val="009733AA"/>
    <w:rsid w:val="00973607"/>
    <w:rsid w:val="00973612"/>
    <w:rsid w:val="009736DF"/>
    <w:rsid w:val="00974182"/>
    <w:rsid w:val="00974188"/>
    <w:rsid w:val="00974294"/>
    <w:rsid w:val="009742F7"/>
    <w:rsid w:val="00974586"/>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748"/>
    <w:rsid w:val="0098097E"/>
    <w:rsid w:val="00980BA4"/>
    <w:rsid w:val="00980E75"/>
    <w:rsid w:val="0098107F"/>
    <w:rsid w:val="009811B1"/>
    <w:rsid w:val="009811B5"/>
    <w:rsid w:val="00981273"/>
    <w:rsid w:val="0098144B"/>
    <w:rsid w:val="0098163A"/>
    <w:rsid w:val="0098199F"/>
    <w:rsid w:val="00981C9E"/>
    <w:rsid w:val="00982002"/>
    <w:rsid w:val="009820F8"/>
    <w:rsid w:val="0098211D"/>
    <w:rsid w:val="009821C2"/>
    <w:rsid w:val="00982E9B"/>
    <w:rsid w:val="00982F37"/>
    <w:rsid w:val="00983570"/>
    <w:rsid w:val="0098374D"/>
    <w:rsid w:val="00983958"/>
    <w:rsid w:val="00983EFE"/>
    <w:rsid w:val="00984310"/>
    <w:rsid w:val="00984457"/>
    <w:rsid w:val="00984484"/>
    <w:rsid w:val="0098455F"/>
    <w:rsid w:val="009848AC"/>
    <w:rsid w:val="00984943"/>
    <w:rsid w:val="00984A20"/>
    <w:rsid w:val="00984E99"/>
    <w:rsid w:val="00984F79"/>
    <w:rsid w:val="00985191"/>
    <w:rsid w:val="00985361"/>
    <w:rsid w:val="00985670"/>
    <w:rsid w:val="009857F2"/>
    <w:rsid w:val="00985CBC"/>
    <w:rsid w:val="00985F95"/>
    <w:rsid w:val="00986572"/>
    <w:rsid w:val="00986AB2"/>
    <w:rsid w:val="00986DD5"/>
    <w:rsid w:val="0098705D"/>
    <w:rsid w:val="009872FE"/>
    <w:rsid w:val="00987B4D"/>
    <w:rsid w:val="00987E1A"/>
    <w:rsid w:val="0099061E"/>
    <w:rsid w:val="009906F6"/>
    <w:rsid w:val="0099084A"/>
    <w:rsid w:val="009908A7"/>
    <w:rsid w:val="00990E75"/>
    <w:rsid w:val="00990F72"/>
    <w:rsid w:val="00990FE8"/>
    <w:rsid w:val="00991141"/>
    <w:rsid w:val="009911BB"/>
    <w:rsid w:val="009914F6"/>
    <w:rsid w:val="00991634"/>
    <w:rsid w:val="0099175F"/>
    <w:rsid w:val="00991993"/>
    <w:rsid w:val="00991D75"/>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DAD"/>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7C1"/>
    <w:rsid w:val="00997BD1"/>
    <w:rsid w:val="00997CE1"/>
    <w:rsid w:val="00997DBD"/>
    <w:rsid w:val="00997E3D"/>
    <w:rsid w:val="00997FC2"/>
    <w:rsid w:val="009A0572"/>
    <w:rsid w:val="009A078C"/>
    <w:rsid w:val="009A0940"/>
    <w:rsid w:val="009A0A6F"/>
    <w:rsid w:val="009A0BC0"/>
    <w:rsid w:val="009A10E5"/>
    <w:rsid w:val="009A1240"/>
    <w:rsid w:val="009A157F"/>
    <w:rsid w:val="009A15C7"/>
    <w:rsid w:val="009A1C43"/>
    <w:rsid w:val="009A2116"/>
    <w:rsid w:val="009A22B7"/>
    <w:rsid w:val="009A232F"/>
    <w:rsid w:val="009A233E"/>
    <w:rsid w:val="009A2558"/>
    <w:rsid w:val="009A257A"/>
    <w:rsid w:val="009A3182"/>
    <w:rsid w:val="009A3292"/>
    <w:rsid w:val="009A32EC"/>
    <w:rsid w:val="009A340E"/>
    <w:rsid w:val="009A3EB2"/>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34E"/>
    <w:rsid w:val="009B06B5"/>
    <w:rsid w:val="009B0728"/>
    <w:rsid w:val="009B0749"/>
    <w:rsid w:val="009B0836"/>
    <w:rsid w:val="009B091C"/>
    <w:rsid w:val="009B0E4E"/>
    <w:rsid w:val="009B0F59"/>
    <w:rsid w:val="009B1032"/>
    <w:rsid w:val="009B10A3"/>
    <w:rsid w:val="009B13AA"/>
    <w:rsid w:val="009B1A4B"/>
    <w:rsid w:val="009B1E46"/>
    <w:rsid w:val="009B1E80"/>
    <w:rsid w:val="009B1F55"/>
    <w:rsid w:val="009B28BF"/>
    <w:rsid w:val="009B3798"/>
    <w:rsid w:val="009B394A"/>
    <w:rsid w:val="009B3C8F"/>
    <w:rsid w:val="009B3D01"/>
    <w:rsid w:val="009B3D21"/>
    <w:rsid w:val="009B42B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765"/>
    <w:rsid w:val="009C57B6"/>
    <w:rsid w:val="009C5A8B"/>
    <w:rsid w:val="009C5B88"/>
    <w:rsid w:val="009C608C"/>
    <w:rsid w:val="009C6A81"/>
    <w:rsid w:val="009C6A8D"/>
    <w:rsid w:val="009C6CC9"/>
    <w:rsid w:val="009C6F57"/>
    <w:rsid w:val="009C72DE"/>
    <w:rsid w:val="009D009C"/>
    <w:rsid w:val="009D019B"/>
    <w:rsid w:val="009D01A9"/>
    <w:rsid w:val="009D04FF"/>
    <w:rsid w:val="009D06D8"/>
    <w:rsid w:val="009D09EB"/>
    <w:rsid w:val="009D0F2E"/>
    <w:rsid w:val="009D0F7D"/>
    <w:rsid w:val="009D1800"/>
    <w:rsid w:val="009D1A59"/>
    <w:rsid w:val="009D1AEF"/>
    <w:rsid w:val="009D1B87"/>
    <w:rsid w:val="009D1DF9"/>
    <w:rsid w:val="009D2374"/>
    <w:rsid w:val="009D25D3"/>
    <w:rsid w:val="009D2AA1"/>
    <w:rsid w:val="009D2ABB"/>
    <w:rsid w:val="009D2EE8"/>
    <w:rsid w:val="009D2F36"/>
    <w:rsid w:val="009D306C"/>
    <w:rsid w:val="009D3190"/>
    <w:rsid w:val="009D3707"/>
    <w:rsid w:val="009D431B"/>
    <w:rsid w:val="009D4497"/>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1B9B"/>
    <w:rsid w:val="009E1DA2"/>
    <w:rsid w:val="009E29E0"/>
    <w:rsid w:val="009E2AF5"/>
    <w:rsid w:val="009E2B7A"/>
    <w:rsid w:val="009E2BD2"/>
    <w:rsid w:val="009E2DD4"/>
    <w:rsid w:val="009E304E"/>
    <w:rsid w:val="009E48EE"/>
    <w:rsid w:val="009E4E59"/>
    <w:rsid w:val="009E50C1"/>
    <w:rsid w:val="009E5529"/>
    <w:rsid w:val="009E55CA"/>
    <w:rsid w:val="009E5724"/>
    <w:rsid w:val="009E57C6"/>
    <w:rsid w:val="009E60B9"/>
    <w:rsid w:val="009E61FC"/>
    <w:rsid w:val="009E6347"/>
    <w:rsid w:val="009E675C"/>
    <w:rsid w:val="009E6BFC"/>
    <w:rsid w:val="009E70BF"/>
    <w:rsid w:val="009E73C7"/>
    <w:rsid w:val="009E7488"/>
    <w:rsid w:val="009E75DD"/>
    <w:rsid w:val="009E770C"/>
    <w:rsid w:val="009E791B"/>
    <w:rsid w:val="009E7943"/>
    <w:rsid w:val="009E7986"/>
    <w:rsid w:val="009E79A4"/>
    <w:rsid w:val="009E7B7C"/>
    <w:rsid w:val="009E7D5E"/>
    <w:rsid w:val="009F00B2"/>
    <w:rsid w:val="009F034A"/>
    <w:rsid w:val="009F0559"/>
    <w:rsid w:val="009F0832"/>
    <w:rsid w:val="009F0BD0"/>
    <w:rsid w:val="009F0E6D"/>
    <w:rsid w:val="009F109A"/>
    <w:rsid w:val="009F13F1"/>
    <w:rsid w:val="009F1722"/>
    <w:rsid w:val="009F18BA"/>
    <w:rsid w:val="009F1B2A"/>
    <w:rsid w:val="009F1B77"/>
    <w:rsid w:val="009F1C04"/>
    <w:rsid w:val="009F1CBB"/>
    <w:rsid w:val="009F1FA8"/>
    <w:rsid w:val="009F22BA"/>
    <w:rsid w:val="009F2472"/>
    <w:rsid w:val="009F2552"/>
    <w:rsid w:val="009F267C"/>
    <w:rsid w:val="009F26B7"/>
    <w:rsid w:val="009F28FD"/>
    <w:rsid w:val="009F295A"/>
    <w:rsid w:val="009F3195"/>
    <w:rsid w:val="009F3281"/>
    <w:rsid w:val="009F353B"/>
    <w:rsid w:val="009F35C3"/>
    <w:rsid w:val="009F40B6"/>
    <w:rsid w:val="009F4327"/>
    <w:rsid w:val="009F46FD"/>
    <w:rsid w:val="009F474F"/>
    <w:rsid w:val="009F497A"/>
    <w:rsid w:val="009F4A97"/>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004"/>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76C"/>
    <w:rsid w:val="00A108EA"/>
    <w:rsid w:val="00A10AC5"/>
    <w:rsid w:val="00A10D37"/>
    <w:rsid w:val="00A10DFC"/>
    <w:rsid w:val="00A112A9"/>
    <w:rsid w:val="00A112E5"/>
    <w:rsid w:val="00A1139D"/>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2D62"/>
    <w:rsid w:val="00A22DD1"/>
    <w:rsid w:val="00A230FE"/>
    <w:rsid w:val="00A236CB"/>
    <w:rsid w:val="00A23B91"/>
    <w:rsid w:val="00A245F1"/>
    <w:rsid w:val="00A246BF"/>
    <w:rsid w:val="00A256DD"/>
    <w:rsid w:val="00A257B7"/>
    <w:rsid w:val="00A25A7B"/>
    <w:rsid w:val="00A25B96"/>
    <w:rsid w:val="00A2614E"/>
    <w:rsid w:val="00A261E8"/>
    <w:rsid w:val="00A262B8"/>
    <w:rsid w:val="00A2658D"/>
    <w:rsid w:val="00A2674D"/>
    <w:rsid w:val="00A2679F"/>
    <w:rsid w:val="00A2713E"/>
    <w:rsid w:val="00A279AF"/>
    <w:rsid w:val="00A279C1"/>
    <w:rsid w:val="00A27B06"/>
    <w:rsid w:val="00A27B4B"/>
    <w:rsid w:val="00A27C4A"/>
    <w:rsid w:val="00A27C52"/>
    <w:rsid w:val="00A27C9A"/>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4A"/>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8D"/>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5FD9"/>
    <w:rsid w:val="00A464D0"/>
    <w:rsid w:val="00A46A04"/>
    <w:rsid w:val="00A46B32"/>
    <w:rsid w:val="00A46BA7"/>
    <w:rsid w:val="00A46F81"/>
    <w:rsid w:val="00A46FA2"/>
    <w:rsid w:val="00A47145"/>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08A"/>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9D"/>
    <w:rsid w:val="00A553D3"/>
    <w:rsid w:val="00A55549"/>
    <w:rsid w:val="00A55569"/>
    <w:rsid w:val="00A55585"/>
    <w:rsid w:val="00A55634"/>
    <w:rsid w:val="00A55913"/>
    <w:rsid w:val="00A55C47"/>
    <w:rsid w:val="00A55D54"/>
    <w:rsid w:val="00A561BE"/>
    <w:rsid w:val="00A5628E"/>
    <w:rsid w:val="00A56371"/>
    <w:rsid w:val="00A5655A"/>
    <w:rsid w:val="00A566D5"/>
    <w:rsid w:val="00A567E9"/>
    <w:rsid w:val="00A56CF2"/>
    <w:rsid w:val="00A57010"/>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7E0"/>
    <w:rsid w:val="00A63BFC"/>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33"/>
    <w:rsid w:val="00A718F3"/>
    <w:rsid w:val="00A71AD1"/>
    <w:rsid w:val="00A71EA5"/>
    <w:rsid w:val="00A724CA"/>
    <w:rsid w:val="00A7263B"/>
    <w:rsid w:val="00A72D4B"/>
    <w:rsid w:val="00A72D58"/>
    <w:rsid w:val="00A72EC9"/>
    <w:rsid w:val="00A73461"/>
    <w:rsid w:val="00A73718"/>
    <w:rsid w:val="00A73870"/>
    <w:rsid w:val="00A73987"/>
    <w:rsid w:val="00A73B32"/>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1C"/>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457"/>
    <w:rsid w:val="00A845DC"/>
    <w:rsid w:val="00A84884"/>
    <w:rsid w:val="00A84E22"/>
    <w:rsid w:val="00A8516F"/>
    <w:rsid w:val="00A85479"/>
    <w:rsid w:val="00A8593D"/>
    <w:rsid w:val="00A859A7"/>
    <w:rsid w:val="00A85A1C"/>
    <w:rsid w:val="00A85D4D"/>
    <w:rsid w:val="00A86057"/>
    <w:rsid w:val="00A86789"/>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8FB"/>
    <w:rsid w:val="00A95A72"/>
    <w:rsid w:val="00A95B72"/>
    <w:rsid w:val="00A95BD2"/>
    <w:rsid w:val="00A95FD1"/>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159"/>
    <w:rsid w:val="00AA0579"/>
    <w:rsid w:val="00AA08D9"/>
    <w:rsid w:val="00AA0A31"/>
    <w:rsid w:val="00AA0E80"/>
    <w:rsid w:val="00AA1644"/>
    <w:rsid w:val="00AA165F"/>
    <w:rsid w:val="00AA19EE"/>
    <w:rsid w:val="00AA1A61"/>
    <w:rsid w:val="00AA1C5F"/>
    <w:rsid w:val="00AA1C93"/>
    <w:rsid w:val="00AA1DB1"/>
    <w:rsid w:val="00AA1F76"/>
    <w:rsid w:val="00AA209B"/>
    <w:rsid w:val="00AA20F2"/>
    <w:rsid w:val="00AA2109"/>
    <w:rsid w:val="00AA2303"/>
    <w:rsid w:val="00AA2502"/>
    <w:rsid w:val="00AA2674"/>
    <w:rsid w:val="00AA2843"/>
    <w:rsid w:val="00AA29A0"/>
    <w:rsid w:val="00AA2B4D"/>
    <w:rsid w:val="00AA2E15"/>
    <w:rsid w:val="00AA3051"/>
    <w:rsid w:val="00AA35BE"/>
    <w:rsid w:val="00AA39CD"/>
    <w:rsid w:val="00AA3B16"/>
    <w:rsid w:val="00AA3B69"/>
    <w:rsid w:val="00AA3D4F"/>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3C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0E50"/>
    <w:rsid w:val="00AB13A5"/>
    <w:rsid w:val="00AB172F"/>
    <w:rsid w:val="00AB1823"/>
    <w:rsid w:val="00AB19E8"/>
    <w:rsid w:val="00AB1B18"/>
    <w:rsid w:val="00AB1B40"/>
    <w:rsid w:val="00AB1E2C"/>
    <w:rsid w:val="00AB1EFA"/>
    <w:rsid w:val="00AB2187"/>
    <w:rsid w:val="00AB221B"/>
    <w:rsid w:val="00AB2796"/>
    <w:rsid w:val="00AB28FE"/>
    <w:rsid w:val="00AB29CF"/>
    <w:rsid w:val="00AB2E18"/>
    <w:rsid w:val="00AB2F4B"/>
    <w:rsid w:val="00AB3251"/>
    <w:rsid w:val="00AB3328"/>
    <w:rsid w:val="00AB3451"/>
    <w:rsid w:val="00AB3D99"/>
    <w:rsid w:val="00AB411A"/>
    <w:rsid w:val="00AB45FE"/>
    <w:rsid w:val="00AB4EA9"/>
    <w:rsid w:val="00AB5061"/>
    <w:rsid w:val="00AB5081"/>
    <w:rsid w:val="00AB5183"/>
    <w:rsid w:val="00AB5713"/>
    <w:rsid w:val="00AB57EA"/>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4C0"/>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91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6AF"/>
    <w:rsid w:val="00AD28B4"/>
    <w:rsid w:val="00AD2A7C"/>
    <w:rsid w:val="00AD2A87"/>
    <w:rsid w:val="00AD2C01"/>
    <w:rsid w:val="00AD2C47"/>
    <w:rsid w:val="00AD2E68"/>
    <w:rsid w:val="00AD2EA8"/>
    <w:rsid w:val="00AD30A2"/>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C41"/>
    <w:rsid w:val="00AE2E36"/>
    <w:rsid w:val="00AE337C"/>
    <w:rsid w:val="00AE3595"/>
    <w:rsid w:val="00AE3A94"/>
    <w:rsid w:val="00AE3B33"/>
    <w:rsid w:val="00AE4132"/>
    <w:rsid w:val="00AE417C"/>
    <w:rsid w:val="00AE41B0"/>
    <w:rsid w:val="00AE42AD"/>
    <w:rsid w:val="00AE42BE"/>
    <w:rsid w:val="00AE43E3"/>
    <w:rsid w:val="00AE4904"/>
    <w:rsid w:val="00AE491F"/>
    <w:rsid w:val="00AE4E84"/>
    <w:rsid w:val="00AE5007"/>
    <w:rsid w:val="00AE53B7"/>
    <w:rsid w:val="00AE542B"/>
    <w:rsid w:val="00AE5440"/>
    <w:rsid w:val="00AE54F2"/>
    <w:rsid w:val="00AE555C"/>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182"/>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350"/>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57D1"/>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55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78E"/>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204"/>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33B"/>
    <w:rsid w:val="00B26426"/>
    <w:rsid w:val="00B26843"/>
    <w:rsid w:val="00B268BE"/>
    <w:rsid w:val="00B26C49"/>
    <w:rsid w:val="00B26CB5"/>
    <w:rsid w:val="00B26D5C"/>
    <w:rsid w:val="00B27382"/>
    <w:rsid w:val="00B2748D"/>
    <w:rsid w:val="00B278C0"/>
    <w:rsid w:val="00B2791B"/>
    <w:rsid w:val="00B27A75"/>
    <w:rsid w:val="00B27C3F"/>
    <w:rsid w:val="00B27E1A"/>
    <w:rsid w:val="00B27ED1"/>
    <w:rsid w:val="00B30414"/>
    <w:rsid w:val="00B30B1F"/>
    <w:rsid w:val="00B30EFE"/>
    <w:rsid w:val="00B3130E"/>
    <w:rsid w:val="00B313E6"/>
    <w:rsid w:val="00B31C8B"/>
    <w:rsid w:val="00B32655"/>
    <w:rsid w:val="00B32E41"/>
    <w:rsid w:val="00B32E50"/>
    <w:rsid w:val="00B3353E"/>
    <w:rsid w:val="00B33CE3"/>
    <w:rsid w:val="00B33F74"/>
    <w:rsid w:val="00B3464F"/>
    <w:rsid w:val="00B34691"/>
    <w:rsid w:val="00B348A7"/>
    <w:rsid w:val="00B349D3"/>
    <w:rsid w:val="00B34F07"/>
    <w:rsid w:val="00B3533F"/>
    <w:rsid w:val="00B35565"/>
    <w:rsid w:val="00B35A28"/>
    <w:rsid w:val="00B35DC6"/>
    <w:rsid w:val="00B36BCA"/>
    <w:rsid w:val="00B36E7F"/>
    <w:rsid w:val="00B36FC2"/>
    <w:rsid w:val="00B3714F"/>
    <w:rsid w:val="00B371C7"/>
    <w:rsid w:val="00B372A9"/>
    <w:rsid w:val="00B37896"/>
    <w:rsid w:val="00B37A6B"/>
    <w:rsid w:val="00B37A84"/>
    <w:rsid w:val="00B37AC1"/>
    <w:rsid w:val="00B37C61"/>
    <w:rsid w:val="00B37CD9"/>
    <w:rsid w:val="00B40082"/>
    <w:rsid w:val="00B400FB"/>
    <w:rsid w:val="00B402DF"/>
    <w:rsid w:val="00B40519"/>
    <w:rsid w:val="00B4083A"/>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2DE"/>
    <w:rsid w:val="00B43311"/>
    <w:rsid w:val="00B43BF2"/>
    <w:rsid w:val="00B43DC8"/>
    <w:rsid w:val="00B440B5"/>
    <w:rsid w:val="00B4419E"/>
    <w:rsid w:val="00B44440"/>
    <w:rsid w:val="00B44B13"/>
    <w:rsid w:val="00B44CD4"/>
    <w:rsid w:val="00B44D85"/>
    <w:rsid w:val="00B44E1D"/>
    <w:rsid w:val="00B451F2"/>
    <w:rsid w:val="00B4548B"/>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7D2"/>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4FC"/>
    <w:rsid w:val="00B54731"/>
    <w:rsid w:val="00B54AB9"/>
    <w:rsid w:val="00B54CCA"/>
    <w:rsid w:val="00B54F8A"/>
    <w:rsid w:val="00B552DF"/>
    <w:rsid w:val="00B55400"/>
    <w:rsid w:val="00B5560F"/>
    <w:rsid w:val="00B55817"/>
    <w:rsid w:val="00B558E6"/>
    <w:rsid w:val="00B55A22"/>
    <w:rsid w:val="00B55C1A"/>
    <w:rsid w:val="00B56937"/>
    <w:rsid w:val="00B56D96"/>
    <w:rsid w:val="00B56DFF"/>
    <w:rsid w:val="00B56FBC"/>
    <w:rsid w:val="00B5774D"/>
    <w:rsid w:val="00B57EA1"/>
    <w:rsid w:val="00B600CE"/>
    <w:rsid w:val="00B60229"/>
    <w:rsid w:val="00B60294"/>
    <w:rsid w:val="00B602E9"/>
    <w:rsid w:val="00B6038E"/>
    <w:rsid w:val="00B60889"/>
    <w:rsid w:val="00B60CC6"/>
    <w:rsid w:val="00B60D10"/>
    <w:rsid w:val="00B60FE5"/>
    <w:rsid w:val="00B61120"/>
    <w:rsid w:val="00B6176B"/>
    <w:rsid w:val="00B617E4"/>
    <w:rsid w:val="00B61D03"/>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1C8"/>
    <w:rsid w:val="00B7341C"/>
    <w:rsid w:val="00B73464"/>
    <w:rsid w:val="00B73502"/>
    <w:rsid w:val="00B73719"/>
    <w:rsid w:val="00B738D2"/>
    <w:rsid w:val="00B73A79"/>
    <w:rsid w:val="00B73C5F"/>
    <w:rsid w:val="00B74006"/>
    <w:rsid w:val="00B74150"/>
    <w:rsid w:val="00B741FC"/>
    <w:rsid w:val="00B74394"/>
    <w:rsid w:val="00B743B0"/>
    <w:rsid w:val="00B74B02"/>
    <w:rsid w:val="00B74B45"/>
    <w:rsid w:val="00B74B83"/>
    <w:rsid w:val="00B74D58"/>
    <w:rsid w:val="00B74D77"/>
    <w:rsid w:val="00B751F9"/>
    <w:rsid w:val="00B759BD"/>
    <w:rsid w:val="00B75A2B"/>
    <w:rsid w:val="00B75B9F"/>
    <w:rsid w:val="00B76301"/>
    <w:rsid w:val="00B7632A"/>
    <w:rsid w:val="00B76409"/>
    <w:rsid w:val="00B765FC"/>
    <w:rsid w:val="00B76665"/>
    <w:rsid w:val="00B76840"/>
    <w:rsid w:val="00B76C1D"/>
    <w:rsid w:val="00B76DAB"/>
    <w:rsid w:val="00B76DBC"/>
    <w:rsid w:val="00B76DE4"/>
    <w:rsid w:val="00B76E25"/>
    <w:rsid w:val="00B77217"/>
    <w:rsid w:val="00B77234"/>
    <w:rsid w:val="00B77493"/>
    <w:rsid w:val="00B77A84"/>
    <w:rsid w:val="00B77BB0"/>
    <w:rsid w:val="00B8030F"/>
    <w:rsid w:val="00B80581"/>
    <w:rsid w:val="00B80940"/>
    <w:rsid w:val="00B80D99"/>
    <w:rsid w:val="00B8139F"/>
    <w:rsid w:val="00B8159C"/>
    <w:rsid w:val="00B815B7"/>
    <w:rsid w:val="00B8162A"/>
    <w:rsid w:val="00B816F2"/>
    <w:rsid w:val="00B81DC0"/>
    <w:rsid w:val="00B81DFD"/>
    <w:rsid w:val="00B81FE0"/>
    <w:rsid w:val="00B82359"/>
    <w:rsid w:val="00B8268D"/>
    <w:rsid w:val="00B827B7"/>
    <w:rsid w:val="00B82E9E"/>
    <w:rsid w:val="00B831BF"/>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3B8"/>
    <w:rsid w:val="00B85800"/>
    <w:rsid w:val="00B858A2"/>
    <w:rsid w:val="00B85942"/>
    <w:rsid w:val="00B86000"/>
    <w:rsid w:val="00B86116"/>
    <w:rsid w:val="00B86550"/>
    <w:rsid w:val="00B865EB"/>
    <w:rsid w:val="00B8690C"/>
    <w:rsid w:val="00B86A8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842"/>
    <w:rsid w:val="00B91085"/>
    <w:rsid w:val="00B9133E"/>
    <w:rsid w:val="00B9134B"/>
    <w:rsid w:val="00B917D0"/>
    <w:rsid w:val="00B92129"/>
    <w:rsid w:val="00B9220E"/>
    <w:rsid w:val="00B924A7"/>
    <w:rsid w:val="00B924C4"/>
    <w:rsid w:val="00B925B3"/>
    <w:rsid w:val="00B9265D"/>
    <w:rsid w:val="00B92918"/>
    <w:rsid w:val="00B92CF3"/>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29C"/>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2FA0"/>
    <w:rsid w:val="00BB31A2"/>
    <w:rsid w:val="00BB34D7"/>
    <w:rsid w:val="00BB3663"/>
    <w:rsid w:val="00BB3979"/>
    <w:rsid w:val="00BB3A48"/>
    <w:rsid w:val="00BB3C0E"/>
    <w:rsid w:val="00BB3E51"/>
    <w:rsid w:val="00BB43B0"/>
    <w:rsid w:val="00BB4653"/>
    <w:rsid w:val="00BB4AB4"/>
    <w:rsid w:val="00BB4F6F"/>
    <w:rsid w:val="00BB4FC7"/>
    <w:rsid w:val="00BB5087"/>
    <w:rsid w:val="00BB50D6"/>
    <w:rsid w:val="00BB50F6"/>
    <w:rsid w:val="00BB51FF"/>
    <w:rsid w:val="00BB5248"/>
    <w:rsid w:val="00BB5432"/>
    <w:rsid w:val="00BB5516"/>
    <w:rsid w:val="00BB5526"/>
    <w:rsid w:val="00BB57F8"/>
    <w:rsid w:val="00BB5835"/>
    <w:rsid w:val="00BB5843"/>
    <w:rsid w:val="00BB591E"/>
    <w:rsid w:val="00BB5A4F"/>
    <w:rsid w:val="00BB5CE5"/>
    <w:rsid w:val="00BB5EC9"/>
    <w:rsid w:val="00BB64DD"/>
    <w:rsid w:val="00BB6867"/>
    <w:rsid w:val="00BB6DAC"/>
    <w:rsid w:val="00BB6F67"/>
    <w:rsid w:val="00BB754E"/>
    <w:rsid w:val="00BB76C7"/>
    <w:rsid w:val="00BB7848"/>
    <w:rsid w:val="00BB7923"/>
    <w:rsid w:val="00BB7AB2"/>
    <w:rsid w:val="00BB7C75"/>
    <w:rsid w:val="00BB7E2B"/>
    <w:rsid w:val="00BB7EDE"/>
    <w:rsid w:val="00BC0914"/>
    <w:rsid w:val="00BC0A09"/>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D5D"/>
    <w:rsid w:val="00BC3D77"/>
    <w:rsid w:val="00BC3E5F"/>
    <w:rsid w:val="00BC3EFA"/>
    <w:rsid w:val="00BC42C8"/>
    <w:rsid w:val="00BC446D"/>
    <w:rsid w:val="00BC4796"/>
    <w:rsid w:val="00BC48A8"/>
    <w:rsid w:val="00BC4ED1"/>
    <w:rsid w:val="00BC5382"/>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073"/>
    <w:rsid w:val="00BD1748"/>
    <w:rsid w:val="00BD1C19"/>
    <w:rsid w:val="00BD1F29"/>
    <w:rsid w:val="00BD1F83"/>
    <w:rsid w:val="00BD1FCB"/>
    <w:rsid w:val="00BD26AA"/>
    <w:rsid w:val="00BD2A74"/>
    <w:rsid w:val="00BD2BE2"/>
    <w:rsid w:val="00BD2C78"/>
    <w:rsid w:val="00BD2DA0"/>
    <w:rsid w:val="00BD3299"/>
    <w:rsid w:val="00BD32DF"/>
    <w:rsid w:val="00BD34C0"/>
    <w:rsid w:val="00BD354F"/>
    <w:rsid w:val="00BD3681"/>
    <w:rsid w:val="00BD3740"/>
    <w:rsid w:val="00BD38C8"/>
    <w:rsid w:val="00BD3A0B"/>
    <w:rsid w:val="00BD3FFE"/>
    <w:rsid w:val="00BD40A7"/>
    <w:rsid w:val="00BD48CE"/>
    <w:rsid w:val="00BD49C6"/>
    <w:rsid w:val="00BD56C8"/>
    <w:rsid w:val="00BD5A37"/>
    <w:rsid w:val="00BD5CA4"/>
    <w:rsid w:val="00BD6284"/>
    <w:rsid w:val="00BD66C9"/>
    <w:rsid w:val="00BD6749"/>
    <w:rsid w:val="00BD6DCB"/>
    <w:rsid w:val="00BD7587"/>
    <w:rsid w:val="00BD77B8"/>
    <w:rsid w:val="00BD7B08"/>
    <w:rsid w:val="00BD7E40"/>
    <w:rsid w:val="00BE01D4"/>
    <w:rsid w:val="00BE060B"/>
    <w:rsid w:val="00BE077A"/>
    <w:rsid w:val="00BE0CBF"/>
    <w:rsid w:val="00BE155D"/>
    <w:rsid w:val="00BE17E8"/>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40A"/>
    <w:rsid w:val="00BE5705"/>
    <w:rsid w:val="00BE58A5"/>
    <w:rsid w:val="00BE5E14"/>
    <w:rsid w:val="00BE5F09"/>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0EC"/>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912"/>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C03"/>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40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42"/>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17E"/>
    <w:rsid w:val="00C10365"/>
    <w:rsid w:val="00C10B72"/>
    <w:rsid w:val="00C10F10"/>
    <w:rsid w:val="00C1121C"/>
    <w:rsid w:val="00C11527"/>
    <w:rsid w:val="00C117D0"/>
    <w:rsid w:val="00C11845"/>
    <w:rsid w:val="00C11D41"/>
    <w:rsid w:val="00C11E44"/>
    <w:rsid w:val="00C120D2"/>
    <w:rsid w:val="00C1218E"/>
    <w:rsid w:val="00C12858"/>
    <w:rsid w:val="00C12B19"/>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DC3"/>
    <w:rsid w:val="00C17E82"/>
    <w:rsid w:val="00C203F4"/>
    <w:rsid w:val="00C20D77"/>
    <w:rsid w:val="00C20EC4"/>
    <w:rsid w:val="00C21146"/>
    <w:rsid w:val="00C211B9"/>
    <w:rsid w:val="00C2128F"/>
    <w:rsid w:val="00C21687"/>
    <w:rsid w:val="00C21772"/>
    <w:rsid w:val="00C21837"/>
    <w:rsid w:val="00C21E50"/>
    <w:rsid w:val="00C2209F"/>
    <w:rsid w:val="00C22232"/>
    <w:rsid w:val="00C222A9"/>
    <w:rsid w:val="00C22510"/>
    <w:rsid w:val="00C2276C"/>
    <w:rsid w:val="00C22A82"/>
    <w:rsid w:val="00C2319A"/>
    <w:rsid w:val="00C23547"/>
    <w:rsid w:val="00C23A30"/>
    <w:rsid w:val="00C23C77"/>
    <w:rsid w:val="00C2439C"/>
    <w:rsid w:val="00C24713"/>
    <w:rsid w:val="00C2492C"/>
    <w:rsid w:val="00C24A65"/>
    <w:rsid w:val="00C24BC3"/>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16B"/>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5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3E8D"/>
    <w:rsid w:val="00C43EF8"/>
    <w:rsid w:val="00C44012"/>
    <w:rsid w:val="00C44D34"/>
    <w:rsid w:val="00C452EF"/>
    <w:rsid w:val="00C4544D"/>
    <w:rsid w:val="00C4556C"/>
    <w:rsid w:val="00C455E2"/>
    <w:rsid w:val="00C45659"/>
    <w:rsid w:val="00C45883"/>
    <w:rsid w:val="00C45C52"/>
    <w:rsid w:val="00C45E4A"/>
    <w:rsid w:val="00C45EB9"/>
    <w:rsid w:val="00C463D8"/>
    <w:rsid w:val="00C464DE"/>
    <w:rsid w:val="00C465A5"/>
    <w:rsid w:val="00C46648"/>
    <w:rsid w:val="00C466AA"/>
    <w:rsid w:val="00C46AB4"/>
    <w:rsid w:val="00C46D94"/>
    <w:rsid w:val="00C470D3"/>
    <w:rsid w:val="00C478D9"/>
    <w:rsid w:val="00C47909"/>
    <w:rsid w:val="00C47F82"/>
    <w:rsid w:val="00C50222"/>
    <w:rsid w:val="00C505EC"/>
    <w:rsid w:val="00C50640"/>
    <w:rsid w:val="00C50BB4"/>
    <w:rsid w:val="00C51D43"/>
    <w:rsid w:val="00C522AB"/>
    <w:rsid w:val="00C5238F"/>
    <w:rsid w:val="00C52395"/>
    <w:rsid w:val="00C52CB1"/>
    <w:rsid w:val="00C52ED0"/>
    <w:rsid w:val="00C532CD"/>
    <w:rsid w:val="00C534F1"/>
    <w:rsid w:val="00C5371A"/>
    <w:rsid w:val="00C539A5"/>
    <w:rsid w:val="00C53A47"/>
    <w:rsid w:val="00C541F7"/>
    <w:rsid w:val="00C544C8"/>
    <w:rsid w:val="00C54AB0"/>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44"/>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4A7"/>
    <w:rsid w:val="00C657BF"/>
    <w:rsid w:val="00C65BA6"/>
    <w:rsid w:val="00C65EF3"/>
    <w:rsid w:val="00C65F2A"/>
    <w:rsid w:val="00C66349"/>
    <w:rsid w:val="00C663D3"/>
    <w:rsid w:val="00C664B1"/>
    <w:rsid w:val="00C664D2"/>
    <w:rsid w:val="00C66730"/>
    <w:rsid w:val="00C66773"/>
    <w:rsid w:val="00C6684D"/>
    <w:rsid w:val="00C66928"/>
    <w:rsid w:val="00C66D24"/>
    <w:rsid w:val="00C670D0"/>
    <w:rsid w:val="00C673B9"/>
    <w:rsid w:val="00C6768E"/>
    <w:rsid w:val="00C67746"/>
    <w:rsid w:val="00C67CA6"/>
    <w:rsid w:val="00C70040"/>
    <w:rsid w:val="00C703B8"/>
    <w:rsid w:val="00C704E2"/>
    <w:rsid w:val="00C704FC"/>
    <w:rsid w:val="00C70B13"/>
    <w:rsid w:val="00C70B84"/>
    <w:rsid w:val="00C70E8C"/>
    <w:rsid w:val="00C70EDC"/>
    <w:rsid w:val="00C71291"/>
    <w:rsid w:val="00C7148C"/>
    <w:rsid w:val="00C7149E"/>
    <w:rsid w:val="00C714B6"/>
    <w:rsid w:val="00C715E7"/>
    <w:rsid w:val="00C71756"/>
    <w:rsid w:val="00C71A28"/>
    <w:rsid w:val="00C71D1B"/>
    <w:rsid w:val="00C71EA8"/>
    <w:rsid w:val="00C72051"/>
    <w:rsid w:val="00C720C2"/>
    <w:rsid w:val="00C724D9"/>
    <w:rsid w:val="00C724F4"/>
    <w:rsid w:val="00C7267D"/>
    <w:rsid w:val="00C72D0F"/>
    <w:rsid w:val="00C731C8"/>
    <w:rsid w:val="00C73205"/>
    <w:rsid w:val="00C73421"/>
    <w:rsid w:val="00C73549"/>
    <w:rsid w:val="00C73910"/>
    <w:rsid w:val="00C73BC7"/>
    <w:rsid w:val="00C73C31"/>
    <w:rsid w:val="00C740EB"/>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6C6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DCB"/>
    <w:rsid w:val="00C83E97"/>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12D"/>
    <w:rsid w:val="00C9585A"/>
    <w:rsid w:val="00C95C73"/>
    <w:rsid w:val="00C95D8F"/>
    <w:rsid w:val="00C96015"/>
    <w:rsid w:val="00C96366"/>
    <w:rsid w:val="00C96938"/>
    <w:rsid w:val="00C96C2E"/>
    <w:rsid w:val="00C96EFF"/>
    <w:rsid w:val="00C974C3"/>
    <w:rsid w:val="00C9750E"/>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33B"/>
    <w:rsid w:val="00CA37EF"/>
    <w:rsid w:val="00CA3BB0"/>
    <w:rsid w:val="00CA3CC1"/>
    <w:rsid w:val="00CA3EB8"/>
    <w:rsid w:val="00CA3ED3"/>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C83"/>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54"/>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8D6"/>
    <w:rsid w:val="00CB2AC6"/>
    <w:rsid w:val="00CB2C9D"/>
    <w:rsid w:val="00CB2E9B"/>
    <w:rsid w:val="00CB2F05"/>
    <w:rsid w:val="00CB2F51"/>
    <w:rsid w:val="00CB32AD"/>
    <w:rsid w:val="00CB3968"/>
    <w:rsid w:val="00CB4052"/>
    <w:rsid w:val="00CB40E6"/>
    <w:rsid w:val="00CB439E"/>
    <w:rsid w:val="00CB48A2"/>
    <w:rsid w:val="00CB4B33"/>
    <w:rsid w:val="00CB4DBB"/>
    <w:rsid w:val="00CB4EFA"/>
    <w:rsid w:val="00CB55BA"/>
    <w:rsid w:val="00CB5E3C"/>
    <w:rsid w:val="00CB62E1"/>
    <w:rsid w:val="00CB6317"/>
    <w:rsid w:val="00CB631C"/>
    <w:rsid w:val="00CB6532"/>
    <w:rsid w:val="00CB6562"/>
    <w:rsid w:val="00CB6A15"/>
    <w:rsid w:val="00CB6B37"/>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335"/>
    <w:rsid w:val="00CC15BE"/>
    <w:rsid w:val="00CC15F4"/>
    <w:rsid w:val="00CC163A"/>
    <w:rsid w:val="00CC1689"/>
    <w:rsid w:val="00CC178D"/>
    <w:rsid w:val="00CC1C6D"/>
    <w:rsid w:val="00CC1C8F"/>
    <w:rsid w:val="00CC2124"/>
    <w:rsid w:val="00CC2599"/>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7EE"/>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258"/>
    <w:rsid w:val="00CD330C"/>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67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5C0"/>
    <w:rsid w:val="00CE0A3C"/>
    <w:rsid w:val="00CE0AC5"/>
    <w:rsid w:val="00CE0C8E"/>
    <w:rsid w:val="00CE0DA4"/>
    <w:rsid w:val="00CE0F48"/>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7"/>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B7"/>
    <w:rsid w:val="00CF4E0B"/>
    <w:rsid w:val="00CF503F"/>
    <w:rsid w:val="00CF50CA"/>
    <w:rsid w:val="00CF539E"/>
    <w:rsid w:val="00CF53D4"/>
    <w:rsid w:val="00CF53F3"/>
    <w:rsid w:val="00CF5441"/>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3AAB"/>
    <w:rsid w:val="00D14046"/>
    <w:rsid w:val="00D14687"/>
    <w:rsid w:val="00D1475C"/>
    <w:rsid w:val="00D14970"/>
    <w:rsid w:val="00D14C04"/>
    <w:rsid w:val="00D14FD3"/>
    <w:rsid w:val="00D1539E"/>
    <w:rsid w:val="00D1561B"/>
    <w:rsid w:val="00D1583A"/>
    <w:rsid w:val="00D15C2B"/>
    <w:rsid w:val="00D16136"/>
    <w:rsid w:val="00D16263"/>
    <w:rsid w:val="00D16612"/>
    <w:rsid w:val="00D16663"/>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06E"/>
    <w:rsid w:val="00D27AC7"/>
    <w:rsid w:val="00D27C20"/>
    <w:rsid w:val="00D27DDE"/>
    <w:rsid w:val="00D3019E"/>
    <w:rsid w:val="00D30431"/>
    <w:rsid w:val="00D3049B"/>
    <w:rsid w:val="00D30624"/>
    <w:rsid w:val="00D3081A"/>
    <w:rsid w:val="00D308D3"/>
    <w:rsid w:val="00D30B98"/>
    <w:rsid w:val="00D317E1"/>
    <w:rsid w:val="00D31866"/>
    <w:rsid w:val="00D3188F"/>
    <w:rsid w:val="00D31B41"/>
    <w:rsid w:val="00D32408"/>
    <w:rsid w:val="00D324B2"/>
    <w:rsid w:val="00D32643"/>
    <w:rsid w:val="00D3274F"/>
    <w:rsid w:val="00D32B3C"/>
    <w:rsid w:val="00D33465"/>
    <w:rsid w:val="00D33606"/>
    <w:rsid w:val="00D3366C"/>
    <w:rsid w:val="00D336F4"/>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6DD8"/>
    <w:rsid w:val="00D37067"/>
    <w:rsid w:val="00D37363"/>
    <w:rsid w:val="00D374EC"/>
    <w:rsid w:val="00D37F07"/>
    <w:rsid w:val="00D40737"/>
    <w:rsid w:val="00D40766"/>
    <w:rsid w:val="00D40D83"/>
    <w:rsid w:val="00D41130"/>
    <w:rsid w:val="00D412A8"/>
    <w:rsid w:val="00D41318"/>
    <w:rsid w:val="00D41766"/>
    <w:rsid w:val="00D4181C"/>
    <w:rsid w:val="00D41AB4"/>
    <w:rsid w:val="00D41D7C"/>
    <w:rsid w:val="00D41E11"/>
    <w:rsid w:val="00D421F5"/>
    <w:rsid w:val="00D423C6"/>
    <w:rsid w:val="00D42578"/>
    <w:rsid w:val="00D425A9"/>
    <w:rsid w:val="00D4272A"/>
    <w:rsid w:val="00D427FF"/>
    <w:rsid w:val="00D42B01"/>
    <w:rsid w:val="00D42D3F"/>
    <w:rsid w:val="00D4309A"/>
    <w:rsid w:val="00D4394A"/>
    <w:rsid w:val="00D43A91"/>
    <w:rsid w:val="00D43B58"/>
    <w:rsid w:val="00D43C4D"/>
    <w:rsid w:val="00D441D3"/>
    <w:rsid w:val="00D446A1"/>
    <w:rsid w:val="00D44715"/>
    <w:rsid w:val="00D447F6"/>
    <w:rsid w:val="00D44A93"/>
    <w:rsid w:val="00D44B68"/>
    <w:rsid w:val="00D44BAA"/>
    <w:rsid w:val="00D454DB"/>
    <w:rsid w:val="00D459A2"/>
    <w:rsid w:val="00D45DC2"/>
    <w:rsid w:val="00D4640E"/>
    <w:rsid w:val="00D4672C"/>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06B"/>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4FB2"/>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0EBA"/>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37C"/>
    <w:rsid w:val="00D6745E"/>
    <w:rsid w:val="00D6746A"/>
    <w:rsid w:val="00D678C5"/>
    <w:rsid w:val="00D67903"/>
    <w:rsid w:val="00D67D62"/>
    <w:rsid w:val="00D67D80"/>
    <w:rsid w:val="00D7073F"/>
    <w:rsid w:val="00D70C30"/>
    <w:rsid w:val="00D70E69"/>
    <w:rsid w:val="00D71219"/>
    <w:rsid w:val="00D713BE"/>
    <w:rsid w:val="00D7181F"/>
    <w:rsid w:val="00D71AFE"/>
    <w:rsid w:val="00D71BCD"/>
    <w:rsid w:val="00D71F51"/>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46F"/>
    <w:rsid w:val="00D855A1"/>
    <w:rsid w:val="00D85631"/>
    <w:rsid w:val="00D85744"/>
    <w:rsid w:val="00D858CE"/>
    <w:rsid w:val="00D859D3"/>
    <w:rsid w:val="00D85B0E"/>
    <w:rsid w:val="00D8644A"/>
    <w:rsid w:val="00D866FA"/>
    <w:rsid w:val="00D86CB4"/>
    <w:rsid w:val="00D87296"/>
    <w:rsid w:val="00D876A6"/>
    <w:rsid w:val="00D878F8"/>
    <w:rsid w:val="00D87941"/>
    <w:rsid w:val="00D87A1F"/>
    <w:rsid w:val="00D87B1D"/>
    <w:rsid w:val="00D87DDC"/>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CC"/>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0EC"/>
    <w:rsid w:val="00D951BD"/>
    <w:rsid w:val="00D95487"/>
    <w:rsid w:val="00D95B49"/>
    <w:rsid w:val="00D95C43"/>
    <w:rsid w:val="00D96119"/>
    <w:rsid w:val="00D9679F"/>
    <w:rsid w:val="00D9697E"/>
    <w:rsid w:val="00D96B0F"/>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3E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D45"/>
    <w:rsid w:val="00DA76DF"/>
    <w:rsid w:val="00DA7719"/>
    <w:rsid w:val="00DA7961"/>
    <w:rsid w:val="00DA7DA6"/>
    <w:rsid w:val="00DA7EBC"/>
    <w:rsid w:val="00DA7F79"/>
    <w:rsid w:val="00DB039F"/>
    <w:rsid w:val="00DB06E5"/>
    <w:rsid w:val="00DB0704"/>
    <w:rsid w:val="00DB085F"/>
    <w:rsid w:val="00DB0925"/>
    <w:rsid w:val="00DB0965"/>
    <w:rsid w:val="00DB0C28"/>
    <w:rsid w:val="00DB0C51"/>
    <w:rsid w:val="00DB0D02"/>
    <w:rsid w:val="00DB0DEF"/>
    <w:rsid w:val="00DB0FF6"/>
    <w:rsid w:val="00DB1188"/>
    <w:rsid w:val="00DB1992"/>
    <w:rsid w:val="00DB1C93"/>
    <w:rsid w:val="00DB2062"/>
    <w:rsid w:val="00DB253D"/>
    <w:rsid w:val="00DB2558"/>
    <w:rsid w:val="00DB2668"/>
    <w:rsid w:val="00DB2735"/>
    <w:rsid w:val="00DB2876"/>
    <w:rsid w:val="00DB2A37"/>
    <w:rsid w:val="00DB2C28"/>
    <w:rsid w:val="00DB2F62"/>
    <w:rsid w:val="00DB31A4"/>
    <w:rsid w:val="00DB3246"/>
    <w:rsid w:val="00DB32E2"/>
    <w:rsid w:val="00DB35A8"/>
    <w:rsid w:val="00DB3BC2"/>
    <w:rsid w:val="00DB3C63"/>
    <w:rsid w:val="00DB3E28"/>
    <w:rsid w:val="00DB3FE4"/>
    <w:rsid w:val="00DB415E"/>
    <w:rsid w:val="00DB4295"/>
    <w:rsid w:val="00DB467B"/>
    <w:rsid w:val="00DB484F"/>
    <w:rsid w:val="00DB4872"/>
    <w:rsid w:val="00DB4EC0"/>
    <w:rsid w:val="00DB506B"/>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32"/>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2ED6"/>
    <w:rsid w:val="00DC3119"/>
    <w:rsid w:val="00DC3262"/>
    <w:rsid w:val="00DC32A9"/>
    <w:rsid w:val="00DC34BE"/>
    <w:rsid w:val="00DC34E8"/>
    <w:rsid w:val="00DC3C50"/>
    <w:rsid w:val="00DC4229"/>
    <w:rsid w:val="00DC42D4"/>
    <w:rsid w:val="00DC472D"/>
    <w:rsid w:val="00DC4765"/>
    <w:rsid w:val="00DC4980"/>
    <w:rsid w:val="00DC4FA1"/>
    <w:rsid w:val="00DC51DF"/>
    <w:rsid w:val="00DC56A4"/>
    <w:rsid w:val="00DC5916"/>
    <w:rsid w:val="00DC592B"/>
    <w:rsid w:val="00DC5BF8"/>
    <w:rsid w:val="00DC6080"/>
    <w:rsid w:val="00DC63E3"/>
    <w:rsid w:val="00DC6564"/>
    <w:rsid w:val="00DC6DDE"/>
    <w:rsid w:val="00DC6E0E"/>
    <w:rsid w:val="00DC6F48"/>
    <w:rsid w:val="00DC7284"/>
    <w:rsid w:val="00DC77ED"/>
    <w:rsid w:val="00DC793B"/>
    <w:rsid w:val="00DC79B5"/>
    <w:rsid w:val="00DC7A92"/>
    <w:rsid w:val="00DD0605"/>
    <w:rsid w:val="00DD0B60"/>
    <w:rsid w:val="00DD0C12"/>
    <w:rsid w:val="00DD0C4B"/>
    <w:rsid w:val="00DD0CD9"/>
    <w:rsid w:val="00DD0CF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48"/>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AF2"/>
    <w:rsid w:val="00DE0B62"/>
    <w:rsid w:val="00DE0CFE"/>
    <w:rsid w:val="00DE1311"/>
    <w:rsid w:val="00DE1803"/>
    <w:rsid w:val="00DE1C38"/>
    <w:rsid w:val="00DE1E31"/>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BF6"/>
    <w:rsid w:val="00DE3C84"/>
    <w:rsid w:val="00DE406A"/>
    <w:rsid w:val="00DE4390"/>
    <w:rsid w:val="00DE4799"/>
    <w:rsid w:val="00DE491A"/>
    <w:rsid w:val="00DE4ABB"/>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577"/>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4C3"/>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186F"/>
    <w:rsid w:val="00E11EFB"/>
    <w:rsid w:val="00E1211F"/>
    <w:rsid w:val="00E1224C"/>
    <w:rsid w:val="00E123E5"/>
    <w:rsid w:val="00E12480"/>
    <w:rsid w:val="00E124D8"/>
    <w:rsid w:val="00E1278F"/>
    <w:rsid w:val="00E12AEA"/>
    <w:rsid w:val="00E12AEF"/>
    <w:rsid w:val="00E12CAB"/>
    <w:rsid w:val="00E12F38"/>
    <w:rsid w:val="00E131A1"/>
    <w:rsid w:val="00E131D7"/>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39"/>
    <w:rsid w:val="00E218C0"/>
    <w:rsid w:val="00E219A8"/>
    <w:rsid w:val="00E21BA2"/>
    <w:rsid w:val="00E21C27"/>
    <w:rsid w:val="00E22345"/>
    <w:rsid w:val="00E223AB"/>
    <w:rsid w:val="00E229AE"/>
    <w:rsid w:val="00E22DA8"/>
    <w:rsid w:val="00E22F44"/>
    <w:rsid w:val="00E23087"/>
    <w:rsid w:val="00E230AE"/>
    <w:rsid w:val="00E232D1"/>
    <w:rsid w:val="00E234BB"/>
    <w:rsid w:val="00E2359E"/>
    <w:rsid w:val="00E23770"/>
    <w:rsid w:val="00E2380B"/>
    <w:rsid w:val="00E2399D"/>
    <w:rsid w:val="00E23BD0"/>
    <w:rsid w:val="00E23C0B"/>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A95"/>
    <w:rsid w:val="00E32BAE"/>
    <w:rsid w:val="00E32DA4"/>
    <w:rsid w:val="00E32F9C"/>
    <w:rsid w:val="00E33150"/>
    <w:rsid w:val="00E336D3"/>
    <w:rsid w:val="00E3382C"/>
    <w:rsid w:val="00E33C19"/>
    <w:rsid w:val="00E33D57"/>
    <w:rsid w:val="00E3411A"/>
    <w:rsid w:val="00E34522"/>
    <w:rsid w:val="00E34AAB"/>
    <w:rsid w:val="00E34D0D"/>
    <w:rsid w:val="00E34ED9"/>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DC1"/>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ACC"/>
    <w:rsid w:val="00E53C6D"/>
    <w:rsid w:val="00E53CB5"/>
    <w:rsid w:val="00E53F04"/>
    <w:rsid w:val="00E541BF"/>
    <w:rsid w:val="00E541E6"/>
    <w:rsid w:val="00E5421E"/>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CF1"/>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BB9"/>
    <w:rsid w:val="00E67F8A"/>
    <w:rsid w:val="00E7002F"/>
    <w:rsid w:val="00E70348"/>
    <w:rsid w:val="00E7091D"/>
    <w:rsid w:val="00E70C8B"/>
    <w:rsid w:val="00E713BF"/>
    <w:rsid w:val="00E71D05"/>
    <w:rsid w:val="00E71D93"/>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062"/>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4F7"/>
    <w:rsid w:val="00E875B7"/>
    <w:rsid w:val="00E8782C"/>
    <w:rsid w:val="00E87B85"/>
    <w:rsid w:val="00E87D5C"/>
    <w:rsid w:val="00E87DE7"/>
    <w:rsid w:val="00E90302"/>
    <w:rsid w:val="00E908F0"/>
    <w:rsid w:val="00E90915"/>
    <w:rsid w:val="00E914F8"/>
    <w:rsid w:val="00E91A15"/>
    <w:rsid w:val="00E91C69"/>
    <w:rsid w:val="00E91D67"/>
    <w:rsid w:val="00E91D95"/>
    <w:rsid w:val="00E923F6"/>
    <w:rsid w:val="00E924CF"/>
    <w:rsid w:val="00E92AC3"/>
    <w:rsid w:val="00E92AE4"/>
    <w:rsid w:val="00E92C35"/>
    <w:rsid w:val="00E92F36"/>
    <w:rsid w:val="00E932AF"/>
    <w:rsid w:val="00E9361B"/>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14C"/>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2D7F"/>
    <w:rsid w:val="00EA3110"/>
    <w:rsid w:val="00EA33A6"/>
    <w:rsid w:val="00EA3A2D"/>
    <w:rsid w:val="00EA3C6A"/>
    <w:rsid w:val="00EA3E6D"/>
    <w:rsid w:val="00EA3F07"/>
    <w:rsid w:val="00EA3F21"/>
    <w:rsid w:val="00EA4249"/>
    <w:rsid w:val="00EA44A3"/>
    <w:rsid w:val="00EA44DA"/>
    <w:rsid w:val="00EA45B4"/>
    <w:rsid w:val="00EA4839"/>
    <w:rsid w:val="00EA5069"/>
    <w:rsid w:val="00EA5420"/>
    <w:rsid w:val="00EA5CA3"/>
    <w:rsid w:val="00EA5DA1"/>
    <w:rsid w:val="00EA60E9"/>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37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993"/>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A4C"/>
    <w:rsid w:val="00EB7BEC"/>
    <w:rsid w:val="00EB7DBF"/>
    <w:rsid w:val="00EC01DF"/>
    <w:rsid w:val="00EC01F2"/>
    <w:rsid w:val="00EC048C"/>
    <w:rsid w:val="00EC04BD"/>
    <w:rsid w:val="00EC04DD"/>
    <w:rsid w:val="00EC091E"/>
    <w:rsid w:val="00EC09D0"/>
    <w:rsid w:val="00EC0DEF"/>
    <w:rsid w:val="00EC1089"/>
    <w:rsid w:val="00EC10E5"/>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0"/>
    <w:rsid w:val="00ED1A54"/>
    <w:rsid w:val="00ED1C7E"/>
    <w:rsid w:val="00ED1E87"/>
    <w:rsid w:val="00ED2156"/>
    <w:rsid w:val="00ED294F"/>
    <w:rsid w:val="00ED298B"/>
    <w:rsid w:val="00ED2A97"/>
    <w:rsid w:val="00ED2E35"/>
    <w:rsid w:val="00ED30A5"/>
    <w:rsid w:val="00ED3623"/>
    <w:rsid w:val="00ED37A1"/>
    <w:rsid w:val="00ED3931"/>
    <w:rsid w:val="00ED3D04"/>
    <w:rsid w:val="00ED3D1C"/>
    <w:rsid w:val="00ED3EF8"/>
    <w:rsid w:val="00ED401D"/>
    <w:rsid w:val="00ED4265"/>
    <w:rsid w:val="00ED4815"/>
    <w:rsid w:val="00ED49D6"/>
    <w:rsid w:val="00ED4BC4"/>
    <w:rsid w:val="00ED4BE4"/>
    <w:rsid w:val="00ED4EF5"/>
    <w:rsid w:val="00ED4F5D"/>
    <w:rsid w:val="00ED5079"/>
    <w:rsid w:val="00ED544F"/>
    <w:rsid w:val="00ED54DB"/>
    <w:rsid w:val="00ED57A8"/>
    <w:rsid w:val="00ED6418"/>
    <w:rsid w:val="00ED66C2"/>
    <w:rsid w:val="00ED6873"/>
    <w:rsid w:val="00ED6901"/>
    <w:rsid w:val="00ED6AE6"/>
    <w:rsid w:val="00ED6CB3"/>
    <w:rsid w:val="00ED6CEC"/>
    <w:rsid w:val="00ED6D81"/>
    <w:rsid w:val="00ED7005"/>
    <w:rsid w:val="00ED714D"/>
    <w:rsid w:val="00ED728E"/>
    <w:rsid w:val="00ED737C"/>
    <w:rsid w:val="00ED74DD"/>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DF3"/>
    <w:rsid w:val="00EE6E8C"/>
    <w:rsid w:val="00EE6F7C"/>
    <w:rsid w:val="00EE703C"/>
    <w:rsid w:val="00EE7086"/>
    <w:rsid w:val="00EE7281"/>
    <w:rsid w:val="00EE7476"/>
    <w:rsid w:val="00EE7542"/>
    <w:rsid w:val="00EE78D2"/>
    <w:rsid w:val="00EE791C"/>
    <w:rsid w:val="00EE7A57"/>
    <w:rsid w:val="00EE7C0C"/>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5D4"/>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56"/>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76"/>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8AA"/>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67D"/>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DAE"/>
    <w:rsid w:val="00F20E20"/>
    <w:rsid w:val="00F20E91"/>
    <w:rsid w:val="00F20F8F"/>
    <w:rsid w:val="00F21164"/>
    <w:rsid w:val="00F2129D"/>
    <w:rsid w:val="00F21317"/>
    <w:rsid w:val="00F21531"/>
    <w:rsid w:val="00F215A8"/>
    <w:rsid w:val="00F215AD"/>
    <w:rsid w:val="00F21A35"/>
    <w:rsid w:val="00F223FC"/>
    <w:rsid w:val="00F224BA"/>
    <w:rsid w:val="00F22A56"/>
    <w:rsid w:val="00F22CBE"/>
    <w:rsid w:val="00F22FB0"/>
    <w:rsid w:val="00F23169"/>
    <w:rsid w:val="00F2327A"/>
    <w:rsid w:val="00F2343B"/>
    <w:rsid w:val="00F23686"/>
    <w:rsid w:val="00F23EED"/>
    <w:rsid w:val="00F242CA"/>
    <w:rsid w:val="00F244F5"/>
    <w:rsid w:val="00F245CC"/>
    <w:rsid w:val="00F24870"/>
    <w:rsid w:val="00F248FC"/>
    <w:rsid w:val="00F24953"/>
    <w:rsid w:val="00F249C5"/>
    <w:rsid w:val="00F24C76"/>
    <w:rsid w:val="00F24DBF"/>
    <w:rsid w:val="00F25257"/>
    <w:rsid w:val="00F252C1"/>
    <w:rsid w:val="00F255A0"/>
    <w:rsid w:val="00F259BF"/>
    <w:rsid w:val="00F261C3"/>
    <w:rsid w:val="00F2622B"/>
    <w:rsid w:val="00F2634C"/>
    <w:rsid w:val="00F2664A"/>
    <w:rsid w:val="00F26A52"/>
    <w:rsid w:val="00F26E9E"/>
    <w:rsid w:val="00F2758A"/>
    <w:rsid w:val="00F27796"/>
    <w:rsid w:val="00F277B6"/>
    <w:rsid w:val="00F27AA2"/>
    <w:rsid w:val="00F3002D"/>
    <w:rsid w:val="00F307D2"/>
    <w:rsid w:val="00F30B06"/>
    <w:rsid w:val="00F31256"/>
    <w:rsid w:val="00F31793"/>
    <w:rsid w:val="00F31C12"/>
    <w:rsid w:val="00F32479"/>
    <w:rsid w:val="00F3276D"/>
    <w:rsid w:val="00F327CE"/>
    <w:rsid w:val="00F3298F"/>
    <w:rsid w:val="00F32990"/>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2A9"/>
    <w:rsid w:val="00F359F4"/>
    <w:rsid w:val="00F35BEF"/>
    <w:rsid w:val="00F35C1F"/>
    <w:rsid w:val="00F35E10"/>
    <w:rsid w:val="00F35E46"/>
    <w:rsid w:val="00F36489"/>
    <w:rsid w:val="00F364AC"/>
    <w:rsid w:val="00F367AB"/>
    <w:rsid w:val="00F37275"/>
    <w:rsid w:val="00F377C5"/>
    <w:rsid w:val="00F37BF9"/>
    <w:rsid w:val="00F37F7B"/>
    <w:rsid w:val="00F400BB"/>
    <w:rsid w:val="00F400DD"/>
    <w:rsid w:val="00F402BB"/>
    <w:rsid w:val="00F40327"/>
    <w:rsid w:val="00F4035F"/>
    <w:rsid w:val="00F4073A"/>
    <w:rsid w:val="00F40AAD"/>
    <w:rsid w:val="00F40AB2"/>
    <w:rsid w:val="00F40B69"/>
    <w:rsid w:val="00F40CEB"/>
    <w:rsid w:val="00F40CF2"/>
    <w:rsid w:val="00F40FB4"/>
    <w:rsid w:val="00F4117F"/>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F98"/>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23C"/>
    <w:rsid w:val="00F45793"/>
    <w:rsid w:val="00F45B15"/>
    <w:rsid w:val="00F45BD4"/>
    <w:rsid w:val="00F45D66"/>
    <w:rsid w:val="00F45F34"/>
    <w:rsid w:val="00F45F64"/>
    <w:rsid w:val="00F46014"/>
    <w:rsid w:val="00F460D6"/>
    <w:rsid w:val="00F4636C"/>
    <w:rsid w:val="00F4651C"/>
    <w:rsid w:val="00F4657B"/>
    <w:rsid w:val="00F468ED"/>
    <w:rsid w:val="00F46A1E"/>
    <w:rsid w:val="00F471E1"/>
    <w:rsid w:val="00F472B5"/>
    <w:rsid w:val="00F4751E"/>
    <w:rsid w:val="00F47651"/>
    <w:rsid w:val="00F477E8"/>
    <w:rsid w:val="00F47958"/>
    <w:rsid w:val="00F47A52"/>
    <w:rsid w:val="00F47ABC"/>
    <w:rsid w:val="00F47CD2"/>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2CD5"/>
    <w:rsid w:val="00F534E9"/>
    <w:rsid w:val="00F53DCB"/>
    <w:rsid w:val="00F53DDC"/>
    <w:rsid w:val="00F54041"/>
    <w:rsid w:val="00F541E4"/>
    <w:rsid w:val="00F5420F"/>
    <w:rsid w:val="00F5423C"/>
    <w:rsid w:val="00F543DD"/>
    <w:rsid w:val="00F544AE"/>
    <w:rsid w:val="00F54589"/>
    <w:rsid w:val="00F54608"/>
    <w:rsid w:val="00F5486E"/>
    <w:rsid w:val="00F54A1B"/>
    <w:rsid w:val="00F54ADC"/>
    <w:rsid w:val="00F54B75"/>
    <w:rsid w:val="00F54BF3"/>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146"/>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5"/>
    <w:rsid w:val="00F6208A"/>
    <w:rsid w:val="00F6296B"/>
    <w:rsid w:val="00F630F1"/>
    <w:rsid w:val="00F63205"/>
    <w:rsid w:val="00F632A8"/>
    <w:rsid w:val="00F636D4"/>
    <w:rsid w:val="00F639EE"/>
    <w:rsid w:val="00F63F71"/>
    <w:rsid w:val="00F641FB"/>
    <w:rsid w:val="00F646C0"/>
    <w:rsid w:val="00F64812"/>
    <w:rsid w:val="00F65160"/>
    <w:rsid w:val="00F651F0"/>
    <w:rsid w:val="00F65212"/>
    <w:rsid w:val="00F65259"/>
    <w:rsid w:val="00F6532F"/>
    <w:rsid w:val="00F65335"/>
    <w:rsid w:val="00F6538B"/>
    <w:rsid w:val="00F658E4"/>
    <w:rsid w:val="00F6599C"/>
    <w:rsid w:val="00F65B23"/>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756"/>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AD8"/>
    <w:rsid w:val="00F77C8A"/>
    <w:rsid w:val="00F77D90"/>
    <w:rsid w:val="00F8007B"/>
    <w:rsid w:val="00F8022F"/>
    <w:rsid w:val="00F80535"/>
    <w:rsid w:val="00F80E44"/>
    <w:rsid w:val="00F80E68"/>
    <w:rsid w:val="00F80FA0"/>
    <w:rsid w:val="00F814BF"/>
    <w:rsid w:val="00F815C1"/>
    <w:rsid w:val="00F81971"/>
    <w:rsid w:val="00F819FF"/>
    <w:rsid w:val="00F81F27"/>
    <w:rsid w:val="00F81F95"/>
    <w:rsid w:val="00F81FBE"/>
    <w:rsid w:val="00F825D3"/>
    <w:rsid w:val="00F82825"/>
    <w:rsid w:val="00F82A4F"/>
    <w:rsid w:val="00F82A68"/>
    <w:rsid w:val="00F82D86"/>
    <w:rsid w:val="00F82E09"/>
    <w:rsid w:val="00F82F2C"/>
    <w:rsid w:val="00F82FC4"/>
    <w:rsid w:val="00F834DC"/>
    <w:rsid w:val="00F835CF"/>
    <w:rsid w:val="00F83B17"/>
    <w:rsid w:val="00F83C00"/>
    <w:rsid w:val="00F83C4D"/>
    <w:rsid w:val="00F83CDD"/>
    <w:rsid w:val="00F847D3"/>
    <w:rsid w:val="00F8487C"/>
    <w:rsid w:val="00F84BF8"/>
    <w:rsid w:val="00F84D5A"/>
    <w:rsid w:val="00F85361"/>
    <w:rsid w:val="00F85418"/>
    <w:rsid w:val="00F8549A"/>
    <w:rsid w:val="00F854C6"/>
    <w:rsid w:val="00F85792"/>
    <w:rsid w:val="00F85B7C"/>
    <w:rsid w:val="00F86530"/>
    <w:rsid w:val="00F8674C"/>
    <w:rsid w:val="00F868FE"/>
    <w:rsid w:val="00F86A60"/>
    <w:rsid w:val="00F86AEB"/>
    <w:rsid w:val="00F86C72"/>
    <w:rsid w:val="00F86D8B"/>
    <w:rsid w:val="00F86DA0"/>
    <w:rsid w:val="00F86E16"/>
    <w:rsid w:val="00F870D8"/>
    <w:rsid w:val="00F8717C"/>
    <w:rsid w:val="00F874E8"/>
    <w:rsid w:val="00F8763D"/>
    <w:rsid w:val="00F8774E"/>
    <w:rsid w:val="00F87F22"/>
    <w:rsid w:val="00F9011F"/>
    <w:rsid w:val="00F90143"/>
    <w:rsid w:val="00F902B1"/>
    <w:rsid w:val="00F903C4"/>
    <w:rsid w:val="00F9070B"/>
    <w:rsid w:val="00F90714"/>
    <w:rsid w:val="00F90868"/>
    <w:rsid w:val="00F90BCE"/>
    <w:rsid w:val="00F90C93"/>
    <w:rsid w:val="00F90FE0"/>
    <w:rsid w:val="00F9119B"/>
    <w:rsid w:val="00F914A2"/>
    <w:rsid w:val="00F9158E"/>
    <w:rsid w:val="00F915A1"/>
    <w:rsid w:val="00F91748"/>
    <w:rsid w:val="00F91781"/>
    <w:rsid w:val="00F91D1C"/>
    <w:rsid w:val="00F92401"/>
    <w:rsid w:val="00F92871"/>
    <w:rsid w:val="00F929CE"/>
    <w:rsid w:val="00F92AAA"/>
    <w:rsid w:val="00F92E6C"/>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1DA"/>
    <w:rsid w:val="00F97AA9"/>
    <w:rsid w:val="00F97AFF"/>
    <w:rsid w:val="00F97B04"/>
    <w:rsid w:val="00F97CC5"/>
    <w:rsid w:val="00F97FE8"/>
    <w:rsid w:val="00FA0133"/>
    <w:rsid w:val="00FA06D3"/>
    <w:rsid w:val="00FA1301"/>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5AF"/>
    <w:rsid w:val="00FA37EE"/>
    <w:rsid w:val="00FA3912"/>
    <w:rsid w:val="00FA3BCF"/>
    <w:rsid w:val="00FA3E51"/>
    <w:rsid w:val="00FA468F"/>
    <w:rsid w:val="00FA4BB6"/>
    <w:rsid w:val="00FA4E4C"/>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AFA"/>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975"/>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00"/>
    <w:rsid w:val="00FB78CE"/>
    <w:rsid w:val="00FB78EC"/>
    <w:rsid w:val="00FB7A65"/>
    <w:rsid w:val="00FB7AE1"/>
    <w:rsid w:val="00FB7E6A"/>
    <w:rsid w:val="00FC0006"/>
    <w:rsid w:val="00FC001D"/>
    <w:rsid w:val="00FC03F3"/>
    <w:rsid w:val="00FC0465"/>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68"/>
    <w:rsid w:val="00FC7AA0"/>
    <w:rsid w:val="00FD00C2"/>
    <w:rsid w:val="00FD00DA"/>
    <w:rsid w:val="00FD012E"/>
    <w:rsid w:val="00FD01E1"/>
    <w:rsid w:val="00FD045C"/>
    <w:rsid w:val="00FD0762"/>
    <w:rsid w:val="00FD09BF"/>
    <w:rsid w:val="00FD0C1F"/>
    <w:rsid w:val="00FD0DD4"/>
    <w:rsid w:val="00FD0DF5"/>
    <w:rsid w:val="00FD0E7A"/>
    <w:rsid w:val="00FD12BB"/>
    <w:rsid w:val="00FD13B3"/>
    <w:rsid w:val="00FD13CD"/>
    <w:rsid w:val="00FD1799"/>
    <w:rsid w:val="00FD1E48"/>
    <w:rsid w:val="00FD224D"/>
    <w:rsid w:val="00FD24D6"/>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43"/>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0B19"/>
    <w:rsid w:val="00FF107F"/>
    <w:rsid w:val="00FF1345"/>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48A2"/>
    <w:rsid w:val="00FF5216"/>
    <w:rsid w:val="00FF5520"/>
    <w:rsid w:val="00FF554A"/>
    <w:rsid w:val="00FF55DE"/>
    <w:rsid w:val="00FF566C"/>
    <w:rsid w:val="00FF5B38"/>
    <w:rsid w:val="00FF60BE"/>
    <w:rsid w:val="00FF6203"/>
    <w:rsid w:val="00FF62A7"/>
    <w:rsid w:val="00FF66FF"/>
    <w:rsid w:val="00FF6784"/>
    <w:rsid w:val="00FF678F"/>
    <w:rsid w:val="00FF7362"/>
    <w:rsid w:val="00FF75E1"/>
    <w:rsid w:val="00FF782D"/>
    <w:rsid w:val="00FF7893"/>
    <w:rsid w:val="00FF7BA1"/>
    <w:rsid w:val="00FF7D22"/>
    <w:rsid w:val="00FF7EB0"/>
    <w:rsid w:val="00FF7EB7"/>
    <w:rsid w:val="01106970"/>
    <w:rsid w:val="01B646A4"/>
    <w:rsid w:val="025622C9"/>
    <w:rsid w:val="026B0F71"/>
    <w:rsid w:val="02747219"/>
    <w:rsid w:val="02D43D06"/>
    <w:rsid w:val="02F520A6"/>
    <w:rsid w:val="02FB06D0"/>
    <w:rsid w:val="030806E1"/>
    <w:rsid w:val="03720159"/>
    <w:rsid w:val="037C62F0"/>
    <w:rsid w:val="03C84AB9"/>
    <w:rsid w:val="03F51E81"/>
    <w:rsid w:val="04096196"/>
    <w:rsid w:val="0410066B"/>
    <w:rsid w:val="04147DE3"/>
    <w:rsid w:val="04467C5F"/>
    <w:rsid w:val="0460520B"/>
    <w:rsid w:val="04794BBB"/>
    <w:rsid w:val="04C4083B"/>
    <w:rsid w:val="04D74EBB"/>
    <w:rsid w:val="05104F69"/>
    <w:rsid w:val="051A4D9B"/>
    <w:rsid w:val="053A5C2D"/>
    <w:rsid w:val="057A3E53"/>
    <w:rsid w:val="05A62E8B"/>
    <w:rsid w:val="06072B25"/>
    <w:rsid w:val="06CE4C54"/>
    <w:rsid w:val="06DA6A50"/>
    <w:rsid w:val="07082CEE"/>
    <w:rsid w:val="073C0CED"/>
    <w:rsid w:val="07951926"/>
    <w:rsid w:val="079749A2"/>
    <w:rsid w:val="07FE180E"/>
    <w:rsid w:val="080336F5"/>
    <w:rsid w:val="08054515"/>
    <w:rsid w:val="083974BE"/>
    <w:rsid w:val="0883476E"/>
    <w:rsid w:val="09150311"/>
    <w:rsid w:val="0A0D1879"/>
    <w:rsid w:val="0A213D44"/>
    <w:rsid w:val="0AD35C59"/>
    <w:rsid w:val="0AEE4BFC"/>
    <w:rsid w:val="0B3D0FDD"/>
    <w:rsid w:val="0B8335F3"/>
    <w:rsid w:val="0B9C4929"/>
    <w:rsid w:val="0BCF0317"/>
    <w:rsid w:val="0C2D2CA7"/>
    <w:rsid w:val="0C7E6C90"/>
    <w:rsid w:val="0D3A0581"/>
    <w:rsid w:val="0D4238F0"/>
    <w:rsid w:val="0D7C3804"/>
    <w:rsid w:val="0DDC54EB"/>
    <w:rsid w:val="0E1A74C5"/>
    <w:rsid w:val="0E2B7273"/>
    <w:rsid w:val="0E420CAD"/>
    <w:rsid w:val="0E650D5F"/>
    <w:rsid w:val="0EA0547B"/>
    <w:rsid w:val="0EA9160B"/>
    <w:rsid w:val="0EAE32CA"/>
    <w:rsid w:val="0EC943FE"/>
    <w:rsid w:val="0EE73BE2"/>
    <w:rsid w:val="0EF044E5"/>
    <w:rsid w:val="0F1824F2"/>
    <w:rsid w:val="0F1A1B87"/>
    <w:rsid w:val="0F440986"/>
    <w:rsid w:val="0F6A0BD2"/>
    <w:rsid w:val="0F7808A3"/>
    <w:rsid w:val="0F8C1D78"/>
    <w:rsid w:val="10041577"/>
    <w:rsid w:val="105358B9"/>
    <w:rsid w:val="10716DD0"/>
    <w:rsid w:val="108016CB"/>
    <w:rsid w:val="10872293"/>
    <w:rsid w:val="10FB7159"/>
    <w:rsid w:val="11163BEC"/>
    <w:rsid w:val="116E0009"/>
    <w:rsid w:val="117636A5"/>
    <w:rsid w:val="11CE4AD6"/>
    <w:rsid w:val="121030AE"/>
    <w:rsid w:val="12172479"/>
    <w:rsid w:val="126D3D3C"/>
    <w:rsid w:val="126F31BD"/>
    <w:rsid w:val="12C66214"/>
    <w:rsid w:val="130E1670"/>
    <w:rsid w:val="13127DB7"/>
    <w:rsid w:val="13210BB1"/>
    <w:rsid w:val="133F1715"/>
    <w:rsid w:val="135A4701"/>
    <w:rsid w:val="138515BE"/>
    <w:rsid w:val="13A9747B"/>
    <w:rsid w:val="13B4794F"/>
    <w:rsid w:val="13BA0FD2"/>
    <w:rsid w:val="13DD2063"/>
    <w:rsid w:val="145E7E89"/>
    <w:rsid w:val="147578ED"/>
    <w:rsid w:val="14A40A32"/>
    <w:rsid w:val="14D20AD2"/>
    <w:rsid w:val="14D36E01"/>
    <w:rsid w:val="1519698C"/>
    <w:rsid w:val="15530823"/>
    <w:rsid w:val="15683B2E"/>
    <w:rsid w:val="15794376"/>
    <w:rsid w:val="15E77319"/>
    <w:rsid w:val="161F679F"/>
    <w:rsid w:val="16764E35"/>
    <w:rsid w:val="1678039A"/>
    <w:rsid w:val="168F70D3"/>
    <w:rsid w:val="16CA18CC"/>
    <w:rsid w:val="16D57D19"/>
    <w:rsid w:val="17192488"/>
    <w:rsid w:val="171C020F"/>
    <w:rsid w:val="17555242"/>
    <w:rsid w:val="17616DF8"/>
    <w:rsid w:val="176C4080"/>
    <w:rsid w:val="176F143E"/>
    <w:rsid w:val="178202C9"/>
    <w:rsid w:val="186F3D2C"/>
    <w:rsid w:val="19651414"/>
    <w:rsid w:val="197A46A5"/>
    <w:rsid w:val="19982F2E"/>
    <w:rsid w:val="1A6D4205"/>
    <w:rsid w:val="1AA44A6C"/>
    <w:rsid w:val="1ADF03A3"/>
    <w:rsid w:val="1B380ADA"/>
    <w:rsid w:val="1B7A4C29"/>
    <w:rsid w:val="1B9273DB"/>
    <w:rsid w:val="1BAE647A"/>
    <w:rsid w:val="1C815F72"/>
    <w:rsid w:val="1C8862C8"/>
    <w:rsid w:val="1C8D620B"/>
    <w:rsid w:val="1CCE319B"/>
    <w:rsid w:val="1CDC2785"/>
    <w:rsid w:val="1CE6565B"/>
    <w:rsid w:val="1DB34611"/>
    <w:rsid w:val="1DCF0BE9"/>
    <w:rsid w:val="1DFE3D2C"/>
    <w:rsid w:val="1E041BF6"/>
    <w:rsid w:val="1E24676D"/>
    <w:rsid w:val="1E287013"/>
    <w:rsid w:val="1E2D75A2"/>
    <w:rsid w:val="1E407A0C"/>
    <w:rsid w:val="1E4E700A"/>
    <w:rsid w:val="1E9F30E3"/>
    <w:rsid w:val="1EEE370A"/>
    <w:rsid w:val="1F312F6D"/>
    <w:rsid w:val="1FA4592E"/>
    <w:rsid w:val="1FBD5DE8"/>
    <w:rsid w:val="200E31D5"/>
    <w:rsid w:val="203F569E"/>
    <w:rsid w:val="206C2785"/>
    <w:rsid w:val="20E33181"/>
    <w:rsid w:val="22153B4E"/>
    <w:rsid w:val="222E4177"/>
    <w:rsid w:val="2254713C"/>
    <w:rsid w:val="22570FEC"/>
    <w:rsid w:val="229F6519"/>
    <w:rsid w:val="22A514F7"/>
    <w:rsid w:val="22E46845"/>
    <w:rsid w:val="23062764"/>
    <w:rsid w:val="23731011"/>
    <w:rsid w:val="241534A7"/>
    <w:rsid w:val="241A6B3F"/>
    <w:rsid w:val="24923912"/>
    <w:rsid w:val="24DF1B82"/>
    <w:rsid w:val="256B1E5E"/>
    <w:rsid w:val="25DE508A"/>
    <w:rsid w:val="260F7CBD"/>
    <w:rsid w:val="2679522B"/>
    <w:rsid w:val="27510987"/>
    <w:rsid w:val="27A10E7B"/>
    <w:rsid w:val="280851C3"/>
    <w:rsid w:val="28151073"/>
    <w:rsid w:val="28777931"/>
    <w:rsid w:val="28DC30A0"/>
    <w:rsid w:val="28E309D7"/>
    <w:rsid w:val="28F95B87"/>
    <w:rsid w:val="2900651C"/>
    <w:rsid w:val="29181460"/>
    <w:rsid w:val="29255DA2"/>
    <w:rsid w:val="29427993"/>
    <w:rsid w:val="2956167A"/>
    <w:rsid w:val="299145D8"/>
    <w:rsid w:val="29A240AD"/>
    <w:rsid w:val="2A1E6C44"/>
    <w:rsid w:val="2A323855"/>
    <w:rsid w:val="2A734792"/>
    <w:rsid w:val="2A95301D"/>
    <w:rsid w:val="2A986782"/>
    <w:rsid w:val="2AD23946"/>
    <w:rsid w:val="2B22435A"/>
    <w:rsid w:val="2B535112"/>
    <w:rsid w:val="2C092A93"/>
    <w:rsid w:val="2C590BF6"/>
    <w:rsid w:val="2DB53D1A"/>
    <w:rsid w:val="2DD81171"/>
    <w:rsid w:val="2E7577A4"/>
    <w:rsid w:val="2EA04261"/>
    <w:rsid w:val="2EB4754A"/>
    <w:rsid w:val="2EC55E8F"/>
    <w:rsid w:val="2EF42A3A"/>
    <w:rsid w:val="2F37596A"/>
    <w:rsid w:val="2F3A3373"/>
    <w:rsid w:val="2F623CD7"/>
    <w:rsid w:val="2FB14CF8"/>
    <w:rsid w:val="2FE748AF"/>
    <w:rsid w:val="2FF33761"/>
    <w:rsid w:val="300D6D69"/>
    <w:rsid w:val="30624057"/>
    <w:rsid w:val="308E6196"/>
    <w:rsid w:val="30B13F44"/>
    <w:rsid w:val="30DC4BD6"/>
    <w:rsid w:val="316E46A1"/>
    <w:rsid w:val="320F13BB"/>
    <w:rsid w:val="321861CB"/>
    <w:rsid w:val="32186A3D"/>
    <w:rsid w:val="32756594"/>
    <w:rsid w:val="34157554"/>
    <w:rsid w:val="342A39F3"/>
    <w:rsid w:val="343822B0"/>
    <w:rsid w:val="34703684"/>
    <w:rsid w:val="34840EF5"/>
    <w:rsid w:val="34B21E9F"/>
    <w:rsid w:val="34CC7C23"/>
    <w:rsid w:val="34E804B3"/>
    <w:rsid w:val="35052E5A"/>
    <w:rsid w:val="350937A0"/>
    <w:rsid w:val="354D2AAA"/>
    <w:rsid w:val="35E76085"/>
    <w:rsid w:val="360C27FC"/>
    <w:rsid w:val="363B4CE0"/>
    <w:rsid w:val="36892168"/>
    <w:rsid w:val="368A0DC5"/>
    <w:rsid w:val="36BD3722"/>
    <w:rsid w:val="36EE0D89"/>
    <w:rsid w:val="373B35E7"/>
    <w:rsid w:val="37565AA9"/>
    <w:rsid w:val="37731700"/>
    <w:rsid w:val="37B03459"/>
    <w:rsid w:val="3806430F"/>
    <w:rsid w:val="381814C7"/>
    <w:rsid w:val="395C2867"/>
    <w:rsid w:val="39741792"/>
    <w:rsid w:val="39A32391"/>
    <w:rsid w:val="39AB665C"/>
    <w:rsid w:val="39BB4796"/>
    <w:rsid w:val="39DB5F8B"/>
    <w:rsid w:val="3A49382A"/>
    <w:rsid w:val="3A5B1E6D"/>
    <w:rsid w:val="3A8268AE"/>
    <w:rsid w:val="3A884F37"/>
    <w:rsid w:val="3AAC291D"/>
    <w:rsid w:val="3ACC6782"/>
    <w:rsid w:val="3B213E5A"/>
    <w:rsid w:val="3B2327BD"/>
    <w:rsid w:val="3B317039"/>
    <w:rsid w:val="3BD666CE"/>
    <w:rsid w:val="3BE13130"/>
    <w:rsid w:val="3BF149E2"/>
    <w:rsid w:val="3C1479B6"/>
    <w:rsid w:val="3C454974"/>
    <w:rsid w:val="3CB44305"/>
    <w:rsid w:val="3CD775D4"/>
    <w:rsid w:val="3D72668D"/>
    <w:rsid w:val="3D785EA8"/>
    <w:rsid w:val="3E41549B"/>
    <w:rsid w:val="3E891B05"/>
    <w:rsid w:val="3E95018E"/>
    <w:rsid w:val="3F0B2BC6"/>
    <w:rsid w:val="3F34194D"/>
    <w:rsid w:val="3F655CF0"/>
    <w:rsid w:val="3F8E3E8C"/>
    <w:rsid w:val="3FCD091D"/>
    <w:rsid w:val="3FEB25EC"/>
    <w:rsid w:val="401550FC"/>
    <w:rsid w:val="402949E2"/>
    <w:rsid w:val="402C4147"/>
    <w:rsid w:val="402E64F6"/>
    <w:rsid w:val="403B0DCB"/>
    <w:rsid w:val="40B536F2"/>
    <w:rsid w:val="40F57372"/>
    <w:rsid w:val="40F80976"/>
    <w:rsid w:val="414204A1"/>
    <w:rsid w:val="415F4E24"/>
    <w:rsid w:val="417E5C7B"/>
    <w:rsid w:val="42572ADB"/>
    <w:rsid w:val="42DB482E"/>
    <w:rsid w:val="43093919"/>
    <w:rsid w:val="430A6648"/>
    <w:rsid w:val="431C1B20"/>
    <w:rsid w:val="43586FF7"/>
    <w:rsid w:val="43645939"/>
    <w:rsid w:val="437C54AC"/>
    <w:rsid w:val="43871508"/>
    <w:rsid w:val="438E4CD2"/>
    <w:rsid w:val="439A338D"/>
    <w:rsid w:val="43A17D02"/>
    <w:rsid w:val="43AF3D36"/>
    <w:rsid w:val="444711DB"/>
    <w:rsid w:val="44751BF2"/>
    <w:rsid w:val="448A4B15"/>
    <w:rsid w:val="45023AF8"/>
    <w:rsid w:val="45064D15"/>
    <w:rsid w:val="45095A47"/>
    <w:rsid w:val="45D36395"/>
    <w:rsid w:val="45ED130D"/>
    <w:rsid w:val="45F609C9"/>
    <w:rsid w:val="461A39C0"/>
    <w:rsid w:val="4629764C"/>
    <w:rsid w:val="46961019"/>
    <w:rsid w:val="46B0375A"/>
    <w:rsid w:val="46E45CB5"/>
    <w:rsid w:val="47771E6E"/>
    <w:rsid w:val="47901BBF"/>
    <w:rsid w:val="47B96617"/>
    <w:rsid w:val="47C023A1"/>
    <w:rsid w:val="47D75B03"/>
    <w:rsid w:val="47FB5533"/>
    <w:rsid w:val="49774BE0"/>
    <w:rsid w:val="497C31B1"/>
    <w:rsid w:val="49EE5020"/>
    <w:rsid w:val="4A371EF7"/>
    <w:rsid w:val="4ACC6948"/>
    <w:rsid w:val="4B2468A5"/>
    <w:rsid w:val="4B336958"/>
    <w:rsid w:val="4BEE5F45"/>
    <w:rsid w:val="4BFC4EF9"/>
    <w:rsid w:val="4C16230D"/>
    <w:rsid w:val="4C653B50"/>
    <w:rsid w:val="4C7D6450"/>
    <w:rsid w:val="4DA96DAF"/>
    <w:rsid w:val="4E0565C9"/>
    <w:rsid w:val="4E12515E"/>
    <w:rsid w:val="4E1F61B1"/>
    <w:rsid w:val="4E7D63B1"/>
    <w:rsid w:val="4E8526C9"/>
    <w:rsid w:val="4EE6107C"/>
    <w:rsid w:val="4F154D27"/>
    <w:rsid w:val="4F1C1687"/>
    <w:rsid w:val="4F446716"/>
    <w:rsid w:val="4F8D10C1"/>
    <w:rsid w:val="4F9226F6"/>
    <w:rsid w:val="4FB415B2"/>
    <w:rsid w:val="509D4C62"/>
    <w:rsid w:val="50A913E0"/>
    <w:rsid w:val="50EA7D5B"/>
    <w:rsid w:val="51087025"/>
    <w:rsid w:val="511E3186"/>
    <w:rsid w:val="512E0800"/>
    <w:rsid w:val="51404505"/>
    <w:rsid w:val="51536951"/>
    <w:rsid w:val="52A14A4F"/>
    <w:rsid w:val="530A562E"/>
    <w:rsid w:val="531628F9"/>
    <w:rsid w:val="53686CD6"/>
    <w:rsid w:val="5371278C"/>
    <w:rsid w:val="53804341"/>
    <w:rsid w:val="53A70ED4"/>
    <w:rsid w:val="53E92BA4"/>
    <w:rsid w:val="544C0833"/>
    <w:rsid w:val="54877BD7"/>
    <w:rsid w:val="548B53DA"/>
    <w:rsid w:val="54D811B0"/>
    <w:rsid w:val="54EC2121"/>
    <w:rsid w:val="55937540"/>
    <w:rsid w:val="55DB1190"/>
    <w:rsid w:val="55F8243E"/>
    <w:rsid w:val="55FE0FB9"/>
    <w:rsid w:val="56165648"/>
    <w:rsid w:val="569300A5"/>
    <w:rsid w:val="569D45B2"/>
    <w:rsid w:val="56F34035"/>
    <w:rsid w:val="5772652A"/>
    <w:rsid w:val="57964504"/>
    <w:rsid w:val="57D72815"/>
    <w:rsid w:val="583B552E"/>
    <w:rsid w:val="583E2F16"/>
    <w:rsid w:val="587A518E"/>
    <w:rsid w:val="58CA33EC"/>
    <w:rsid w:val="58DC1060"/>
    <w:rsid w:val="5941437C"/>
    <w:rsid w:val="594F46F6"/>
    <w:rsid w:val="59537461"/>
    <w:rsid w:val="5A0945CC"/>
    <w:rsid w:val="5A0A679E"/>
    <w:rsid w:val="5A0C6BB1"/>
    <w:rsid w:val="5A0F330F"/>
    <w:rsid w:val="5A452C48"/>
    <w:rsid w:val="5A53191C"/>
    <w:rsid w:val="5A837D78"/>
    <w:rsid w:val="5A9B793E"/>
    <w:rsid w:val="5AAC535C"/>
    <w:rsid w:val="5ACD6955"/>
    <w:rsid w:val="5AEF3BF4"/>
    <w:rsid w:val="5AF54051"/>
    <w:rsid w:val="5AF60EBB"/>
    <w:rsid w:val="5B625F84"/>
    <w:rsid w:val="5BA05028"/>
    <w:rsid w:val="5BC226CC"/>
    <w:rsid w:val="5BDF78AA"/>
    <w:rsid w:val="5C2A4512"/>
    <w:rsid w:val="5C4C42D8"/>
    <w:rsid w:val="5C5E6531"/>
    <w:rsid w:val="5C725FDC"/>
    <w:rsid w:val="5C734C57"/>
    <w:rsid w:val="5C740874"/>
    <w:rsid w:val="5CC100A1"/>
    <w:rsid w:val="5CF21207"/>
    <w:rsid w:val="5D1B25D1"/>
    <w:rsid w:val="5D7A7994"/>
    <w:rsid w:val="5E64772F"/>
    <w:rsid w:val="5EC4013D"/>
    <w:rsid w:val="5F0B233D"/>
    <w:rsid w:val="5F366FF3"/>
    <w:rsid w:val="5F67277F"/>
    <w:rsid w:val="5FDD602F"/>
    <w:rsid w:val="603A2ABF"/>
    <w:rsid w:val="60477ED6"/>
    <w:rsid w:val="60717E4B"/>
    <w:rsid w:val="60CD0794"/>
    <w:rsid w:val="60EA05C9"/>
    <w:rsid w:val="60EA3009"/>
    <w:rsid w:val="61EB027D"/>
    <w:rsid w:val="62353ED7"/>
    <w:rsid w:val="62905168"/>
    <w:rsid w:val="62C528A0"/>
    <w:rsid w:val="62DA0DB4"/>
    <w:rsid w:val="62FD0136"/>
    <w:rsid w:val="63945384"/>
    <w:rsid w:val="63A35EEE"/>
    <w:rsid w:val="63D5569D"/>
    <w:rsid w:val="63E06453"/>
    <w:rsid w:val="642D1524"/>
    <w:rsid w:val="644A3FC2"/>
    <w:rsid w:val="64A61339"/>
    <w:rsid w:val="64AC2F64"/>
    <w:rsid w:val="64C109F0"/>
    <w:rsid w:val="64FA1569"/>
    <w:rsid w:val="652505C7"/>
    <w:rsid w:val="65285CEC"/>
    <w:rsid w:val="659768E8"/>
    <w:rsid w:val="659F7F80"/>
    <w:rsid w:val="65B228BF"/>
    <w:rsid w:val="66201442"/>
    <w:rsid w:val="66893AB2"/>
    <w:rsid w:val="668A36E7"/>
    <w:rsid w:val="66B3669E"/>
    <w:rsid w:val="66F17846"/>
    <w:rsid w:val="67B10006"/>
    <w:rsid w:val="67E7796D"/>
    <w:rsid w:val="68245006"/>
    <w:rsid w:val="6836282E"/>
    <w:rsid w:val="68D518BE"/>
    <w:rsid w:val="692D768A"/>
    <w:rsid w:val="69874B14"/>
    <w:rsid w:val="69B8294C"/>
    <w:rsid w:val="69C85B42"/>
    <w:rsid w:val="69ED7200"/>
    <w:rsid w:val="6A3A4BAE"/>
    <w:rsid w:val="6B163813"/>
    <w:rsid w:val="6B8B4D43"/>
    <w:rsid w:val="6BAF19A8"/>
    <w:rsid w:val="6C3A0B4D"/>
    <w:rsid w:val="6C563AB1"/>
    <w:rsid w:val="6D1A6E88"/>
    <w:rsid w:val="6D2B237C"/>
    <w:rsid w:val="6D484CED"/>
    <w:rsid w:val="6D6B7DDB"/>
    <w:rsid w:val="6D7A1B4D"/>
    <w:rsid w:val="6D9E064C"/>
    <w:rsid w:val="6E011A10"/>
    <w:rsid w:val="6E3B0944"/>
    <w:rsid w:val="6E437B2B"/>
    <w:rsid w:val="6E9404C6"/>
    <w:rsid w:val="6EB86EA2"/>
    <w:rsid w:val="6EC073EC"/>
    <w:rsid w:val="6EC564D3"/>
    <w:rsid w:val="6EF67028"/>
    <w:rsid w:val="6F3C3A4E"/>
    <w:rsid w:val="6F571B7B"/>
    <w:rsid w:val="6F881FEB"/>
    <w:rsid w:val="6F8C070F"/>
    <w:rsid w:val="6FB0711A"/>
    <w:rsid w:val="6FD1188D"/>
    <w:rsid w:val="6FF44FF2"/>
    <w:rsid w:val="702D1347"/>
    <w:rsid w:val="7061166D"/>
    <w:rsid w:val="709A1B44"/>
    <w:rsid w:val="70D530B0"/>
    <w:rsid w:val="70F61504"/>
    <w:rsid w:val="711F0D6B"/>
    <w:rsid w:val="71263EE7"/>
    <w:rsid w:val="714F77B8"/>
    <w:rsid w:val="716C36A6"/>
    <w:rsid w:val="7216708A"/>
    <w:rsid w:val="724A0587"/>
    <w:rsid w:val="72656603"/>
    <w:rsid w:val="726C7055"/>
    <w:rsid w:val="729B11A2"/>
    <w:rsid w:val="73087CF5"/>
    <w:rsid w:val="73096A16"/>
    <w:rsid w:val="73345098"/>
    <w:rsid w:val="73FA2F75"/>
    <w:rsid w:val="741334EB"/>
    <w:rsid w:val="742475BB"/>
    <w:rsid w:val="74524688"/>
    <w:rsid w:val="748F3CC1"/>
    <w:rsid w:val="749F1E28"/>
    <w:rsid w:val="74AA3008"/>
    <w:rsid w:val="74ED6881"/>
    <w:rsid w:val="74F02A0C"/>
    <w:rsid w:val="75A14EC7"/>
    <w:rsid w:val="75C25C50"/>
    <w:rsid w:val="75E805C7"/>
    <w:rsid w:val="75F97DF2"/>
    <w:rsid w:val="76206BFA"/>
    <w:rsid w:val="76854CF6"/>
    <w:rsid w:val="769D2B78"/>
    <w:rsid w:val="77600339"/>
    <w:rsid w:val="78900E9E"/>
    <w:rsid w:val="78C322D8"/>
    <w:rsid w:val="78D452CE"/>
    <w:rsid w:val="78E37F2C"/>
    <w:rsid w:val="7912238A"/>
    <w:rsid w:val="791A1817"/>
    <w:rsid w:val="792677E7"/>
    <w:rsid w:val="799764AA"/>
    <w:rsid w:val="79A16771"/>
    <w:rsid w:val="79C96AE5"/>
    <w:rsid w:val="7A32236A"/>
    <w:rsid w:val="7A5C4C55"/>
    <w:rsid w:val="7B044A03"/>
    <w:rsid w:val="7B3F2D7A"/>
    <w:rsid w:val="7B4B7C36"/>
    <w:rsid w:val="7B4D3958"/>
    <w:rsid w:val="7B4E236A"/>
    <w:rsid w:val="7BCD16A4"/>
    <w:rsid w:val="7C261FF2"/>
    <w:rsid w:val="7C3E747E"/>
    <w:rsid w:val="7C5B66ED"/>
    <w:rsid w:val="7C752960"/>
    <w:rsid w:val="7C98620C"/>
    <w:rsid w:val="7D6C2FE3"/>
    <w:rsid w:val="7D760599"/>
    <w:rsid w:val="7D787ECC"/>
    <w:rsid w:val="7E1B5F99"/>
    <w:rsid w:val="7E1C324B"/>
    <w:rsid w:val="7E1E5E0F"/>
    <w:rsid w:val="7E4726DC"/>
    <w:rsid w:val="7E524B0D"/>
    <w:rsid w:val="7EEB0D7C"/>
    <w:rsid w:val="7F1A7B5A"/>
    <w:rsid w:val="7F5F3D90"/>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1D9385"/>
  <w15:chartTrackingRefBased/>
  <w15:docId w15:val="{1531CED4-8E26-4968-BAF3-CC8C89E8A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iPriority="0"/>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nhideWhenUsed="1"/>
    <w:lsdException w:name="endnote reference"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unhideWhenUsed="1"/>
    <w:lsdException w:name="Plain Text" w:unhideWhenUsed="1"/>
    <w:lsdException w:name="E-mail Signature" w:semiHidden="1" w:unhideWhenUsed="1"/>
    <w:lsdException w:name="HTML Top of Form" w:unhideWhenUsed="1"/>
    <w:lsdException w:name="HTML Bottom of Form"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2"/>
    <w:next w:val="a"/>
    <w:link w:val="3Char"/>
    <w:uiPriority w:val="9"/>
    <w:qFormat/>
    <w:pPr>
      <w:tabs>
        <w:tab w:val="clear" w:pos="612"/>
      </w:tab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qFormat/>
    <w:rPr>
      <w:color w:val="0000FF"/>
      <w:u w:val="single"/>
    </w:rPr>
  </w:style>
  <w:style w:type="character" w:styleId="a4">
    <w:name w:val="endnote reference"/>
    <w:uiPriority w:val="99"/>
    <w:unhideWhenUsed/>
    <w:rPr>
      <w:vertAlign w:val="superscript"/>
    </w:rPr>
  </w:style>
  <w:style w:type="character" w:styleId="a5">
    <w:name w:val="page number"/>
    <w:basedOn w:val="a0"/>
    <w:uiPriority w:val="99"/>
    <w:unhideWhenUsed/>
  </w:style>
  <w:style w:type="character" w:styleId="a6">
    <w:name w:val="FollowedHyperlink"/>
    <w:uiPriority w:val="99"/>
    <w:unhideWhenUsed/>
    <w:rPr>
      <w:color w:val="954F72"/>
      <w:u w:val="single"/>
    </w:rPr>
  </w:style>
  <w:style w:type="character" w:styleId="a7">
    <w:name w:val="Emphasis"/>
    <w:uiPriority w:val="20"/>
    <w:qFormat/>
    <w:rPr>
      <w:i/>
    </w:rPr>
  </w:style>
  <w:style w:type="character" w:styleId="a8">
    <w:name w:val="annotation reference"/>
    <w:unhideWhenUsed/>
    <w:rPr>
      <w:sz w:val="16"/>
      <w:szCs w:val="16"/>
    </w:rPr>
  </w:style>
  <w:style w:type="character" w:customStyle="1" w:styleId="TALChar">
    <w:name w:val="TAL Char"/>
    <w:link w:val="TAL"/>
    <w:qFormat/>
    <w:rPr>
      <w:rFonts w:ascii="Arial" w:hAnsi="Arial"/>
      <w:sz w:val="18"/>
      <w:szCs w:val="22"/>
    </w:rPr>
  </w:style>
  <w:style w:type="character" w:customStyle="1" w:styleId="z-Char">
    <w:name w:val="z-窗体底端 Char"/>
    <w:link w:val="z-"/>
    <w:uiPriority w:val="99"/>
    <w:semiHidden/>
    <w:rPr>
      <w:rFonts w:ascii="Arial" w:hAnsi="Arial" w:cs="Arial"/>
      <w:vanish/>
      <w:sz w:val="16"/>
      <w:szCs w:val="16"/>
    </w:rPr>
  </w:style>
  <w:style w:type="character" w:customStyle="1" w:styleId="hps">
    <w:name w:val="hps"/>
    <w:basedOn w:val="a0"/>
  </w:style>
  <w:style w:type="character" w:customStyle="1" w:styleId="2Char">
    <w:name w:val="标题 2 Char"/>
    <w:link w:val="2"/>
    <w:rPr>
      <w:rFonts w:ascii="Arial" w:hAnsi="Arial"/>
      <w:b/>
      <w:bCs/>
      <w:sz w:val="28"/>
      <w:szCs w:val="28"/>
    </w:rPr>
  </w:style>
  <w:style w:type="character" w:customStyle="1" w:styleId="TACChar">
    <w:name w:val="TAC Char"/>
    <w:link w:val="TAC"/>
    <w:locked/>
    <w:rPr>
      <w:rFonts w:ascii="Arial" w:hAnsi="Arial"/>
      <w:sz w:val="18"/>
      <w:lang w:val="en-GB" w:eastAsia="en-US"/>
    </w:rPr>
  </w:style>
  <w:style w:type="character" w:customStyle="1" w:styleId="Char">
    <w:name w:val="批注文字 Char"/>
    <w:basedOn w:val="a0"/>
    <w:link w:val="a9"/>
    <w:uiPriority w:val="99"/>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标题 5 Char"/>
    <w:link w:val="5"/>
    <w:rPr>
      <w:rFonts w:ascii="Times New Roman" w:hAnsi="Times New Roman"/>
      <w:b/>
      <w:sz w:val="24"/>
      <w:szCs w:val="24"/>
      <w:lang w:val="en-GB"/>
    </w:rPr>
  </w:style>
  <w:style w:type="character" w:customStyle="1" w:styleId="THChar">
    <w:name w:val="TH Char"/>
    <w:link w:val="TH"/>
    <w:qFormat/>
    <w:rPr>
      <w:rFonts w:ascii="Arial" w:hAnsi="Arial"/>
      <w:b/>
      <w:lang w:val="en-GB" w:eastAsia="en-US"/>
    </w:rPr>
  </w:style>
  <w:style w:type="character" w:customStyle="1" w:styleId="Char0">
    <w:name w:val="正文文本缩进 Char"/>
    <w:link w:val="aa"/>
    <w:uiPriority w:val="99"/>
    <w:rPr>
      <w:sz w:val="22"/>
      <w:szCs w:val="22"/>
    </w:rPr>
  </w:style>
  <w:style w:type="character" w:customStyle="1" w:styleId="Char1">
    <w:name w:val="日期 Char"/>
    <w:link w:val="ab"/>
    <w:uiPriority w:val="99"/>
    <w:semiHidden/>
    <w:rPr>
      <w:sz w:val="22"/>
      <w:szCs w:val="22"/>
    </w:rPr>
  </w:style>
  <w:style w:type="character" w:customStyle="1" w:styleId="Char2">
    <w:name w:val="列出段落 Char"/>
    <w:link w:val="ac"/>
    <w:uiPriority w:val="34"/>
    <w:locked/>
    <w:rPr>
      <w:rFonts w:ascii="Times New Roman" w:hAnsi="Times New Roman"/>
      <w:kern w:val="2"/>
      <w:sz w:val="21"/>
      <w:szCs w:val="24"/>
    </w:rPr>
  </w:style>
  <w:style w:type="character" w:customStyle="1" w:styleId="4Char">
    <w:name w:val="标题 4 Char"/>
    <w:link w:val="4"/>
    <w:rPr>
      <w:rFonts w:ascii="Times New Roman" w:hAnsi="Times New Roman"/>
      <w:b/>
      <w:sz w:val="28"/>
      <w:szCs w:val="28"/>
      <w:lang w:val="en-GB"/>
    </w:rPr>
  </w:style>
  <w:style w:type="character" w:customStyle="1" w:styleId="ZGSM">
    <w:name w:val="ZGSM"/>
  </w:style>
  <w:style w:type="character" w:customStyle="1" w:styleId="z-Char0">
    <w:name w:val="z-窗体顶端 Char"/>
    <w:link w:val="z-0"/>
    <w:uiPriority w:val="99"/>
    <w:semiHidden/>
    <w:rPr>
      <w:rFonts w:ascii="Arial" w:hAnsi="Arial" w:cs="Arial"/>
      <w:vanish/>
      <w:sz w:val="16"/>
      <w:szCs w:val="16"/>
    </w:rPr>
  </w:style>
  <w:style w:type="character" w:customStyle="1" w:styleId="Char3">
    <w:name w:val="批注主题 Char"/>
    <w:link w:val="ad"/>
    <w:uiPriority w:val="99"/>
    <w:semiHidden/>
    <w:rPr>
      <w:b/>
      <w:bCs/>
    </w:rPr>
  </w:style>
  <w:style w:type="character" w:customStyle="1" w:styleId="Char4">
    <w:name w:val="页脚 Char"/>
    <w:link w:val="ae"/>
    <w:uiPriority w:val="99"/>
    <w:rPr>
      <w:sz w:val="18"/>
      <w:szCs w:val="18"/>
    </w:rPr>
  </w:style>
  <w:style w:type="character" w:customStyle="1" w:styleId="Char5">
    <w:name w:val="文档结构图 Char"/>
    <w:link w:val="af"/>
    <w:uiPriority w:val="99"/>
    <w:semiHidden/>
    <w:rPr>
      <w:rFonts w:ascii="宋体"/>
      <w:sz w:val="18"/>
      <w:szCs w:val="18"/>
    </w:rPr>
  </w:style>
  <w:style w:type="character" w:customStyle="1" w:styleId="Char6">
    <w:name w:val="题注 Char"/>
    <w:link w:val="af0"/>
    <w:rPr>
      <w:rFonts w:ascii="Times New Roman" w:hAnsi="Times New Roman"/>
      <w:b/>
      <w:bCs/>
      <w:lang w:val="en-GB" w:eastAsia="sv-SE"/>
    </w:rPr>
  </w:style>
  <w:style w:type="character" w:customStyle="1" w:styleId="apple-converted-space">
    <w:name w:val="apple-converted-space"/>
    <w:basedOn w:val="a0"/>
  </w:style>
  <w:style w:type="character" w:customStyle="1" w:styleId="TAHChar">
    <w:name w:val="TAH Char"/>
    <w:link w:val="TAH"/>
    <w:qFormat/>
    <w:locked/>
    <w:rPr>
      <w:rFonts w:ascii="Arial" w:hAnsi="Arial"/>
      <w:b/>
      <w:sz w:val="18"/>
      <w:lang w:val="en-GB" w:eastAsia="en-US"/>
    </w:rPr>
  </w:style>
  <w:style w:type="character" w:customStyle="1" w:styleId="Char7">
    <w:name w:val="正文文本 Char"/>
    <w:link w:val="af1"/>
    <w:rPr>
      <w:rFonts w:ascii="Times New Roman" w:hAnsi="Times New Roman"/>
      <w:color w:val="0000FF"/>
      <w:kern w:val="2"/>
      <w:sz w:val="21"/>
    </w:rPr>
  </w:style>
  <w:style w:type="character" w:customStyle="1" w:styleId="Char8">
    <w:name w:val="页眉 Char"/>
    <w:link w:val="af2"/>
    <w:rPr>
      <w:rFonts w:ascii="Arial" w:eastAsia="MS Mincho" w:hAnsi="Arial"/>
      <w:b/>
      <w:szCs w:val="24"/>
      <w:lang w:eastAsia="en-US"/>
    </w:rPr>
  </w:style>
  <w:style w:type="character" w:customStyle="1" w:styleId="keyword">
    <w:name w:val="keyword"/>
    <w:basedOn w:val="a0"/>
  </w:style>
  <w:style w:type="character" w:customStyle="1" w:styleId="TAHCar">
    <w:name w:val="TAH Car"/>
    <w:locked/>
    <w:rPr>
      <w:rFonts w:ascii="Arial" w:eastAsia="Times New Roman" w:hAnsi="Arial"/>
      <w:b/>
      <w:sz w:val="18"/>
    </w:rPr>
  </w:style>
  <w:style w:type="character" w:customStyle="1" w:styleId="Char9">
    <w:name w:val="批注框文本 Char"/>
    <w:link w:val="af3"/>
    <w:uiPriority w:val="99"/>
    <w:semiHidden/>
    <w:rPr>
      <w:rFonts w:ascii="Tahoma" w:hAnsi="Tahoma" w:cs="Tahoma"/>
      <w:sz w:val="16"/>
      <w:szCs w:val="16"/>
    </w:rPr>
  </w:style>
  <w:style w:type="character" w:customStyle="1" w:styleId="shorttext">
    <w:name w:val="short_text"/>
    <w:basedOn w:val="a0"/>
  </w:style>
  <w:style w:type="character" w:customStyle="1" w:styleId="Chara">
    <w:name w:val="纯文本 Char"/>
    <w:link w:val="af4"/>
    <w:uiPriority w:val="99"/>
    <w:rPr>
      <w:rFonts w:eastAsia="Calibri"/>
      <w:sz w:val="22"/>
      <w:szCs w:val="21"/>
      <w:lang w:val="en-GB" w:eastAsia="en-US"/>
    </w:rPr>
  </w:style>
  <w:style w:type="character" w:customStyle="1" w:styleId="3Char">
    <w:name w:val="标题 3 Char"/>
    <w:link w:val="3"/>
    <w:uiPriority w:val="9"/>
    <w:semiHidden/>
    <w:rPr>
      <w:b/>
      <w:bCs/>
      <w:sz w:val="32"/>
      <w:szCs w:val="32"/>
    </w:rPr>
  </w:style>
  <w:style w:type="character" w:customStyle="1" w:styleId="1Char">
    <w:name w:val="标题 1 Char"/>
    <w:link w:val="1"/>
    <w:uiPriority w:val="99"/>
    <w:rPr>
      <w:rFonts w:ascii="Arial" w:eastAsia="黑体" w:hAnsi="Arial"/>
      <w:b/>
      <w:bCs/>
      <w:sz w:val="30"/>
      <w:szCs w:val="30"/>
      <w:lang w:val="zh-CN"/>
    </w:rPr>
  </w:style>
  <w:style w:type="character" w:customStyle="1" w:styleId="B1">
    <w:name w:val="B1 (文字)"/>
    <w:link w:val="B10"/>
    <w:locked/>
    <w:rPr>
      <w:rFonts w:ascii="Times New Roman" w:eastAsia="宋体" w:hAnsi="Times New Roman"/>
      <w:lang w:val="en-GB" w:eastAsia="en-US"/>
    </w:rPr>
  </w:style>
  <w:style w:type="character" w:customStyle="1" w:styleId="B1Char">
    <w:name w:val="B1 Char"/>
  </w:style>
  <w:style w:type="character" w:customStyle="1" w:styleId="Doc-titleChar">
    <w:name w:val="Doc-title Char"/>
    <w:link w:val="Doc-title"/>
    <w:qFormat/>
    <w:rPr>
      <w:rFonts w:ascii="Arial" w:hAnsi="Arial"/>
      <w:szCs w:val="24"/>
      <w:lang w:val="en-GB" w:eastAsia="en-GB"/>
    </w:rPr>
  </w:style>
  <w:style w:type="character" w:customStyle="1" w:styleId="NOChar">
    <w:name w:val="NO Char"/>
    <w:link w:val="NO"/>
    <w:rPr>
      <w:rFonts w:ascii="Times New Roman" w:eastAsia="宋体" w:hAnsi="Times New Roman"/>
      <w:lang w:val="en-GB" w:eastAsia="en-US"/>
    </w:rPr>
  </w:style>
  <w:style w:type="paragraph" w:styleId="af3">
    <w:name w:val="Balloon Text"/>
    <w:basedOn w:val="a"/>
    <w:link w:val="Char9"/>
    <w:uiPriority w:val="99"/>
    <w:unhideWhenUsed/>
    <w:pPr>
      <w:spacing w:after="0" w:line="240" w:lineRule="auto"/>
    </w:pPr>
    <w:rPr>
      <w:rFonts w:ascii="Tahoma" w:hAnsi="Tahoma"/>
      <w:sz w:val="16"/>
      <w:szCs w:val="16"/>
    </w:rPr>
  </w:style>
  <w:style w:type="paragraph" w:styleId="20">
    <w:name w:val="List 2"/>
    <w:basedOn w:val="af5"/>
    <w:uiPriority w:val="99"/>
    <w:unhideWhenUsed/>
    <w:pPr>
      <w:ind w:left="851"/>
    </w:pPr>
  </w:style>
  <w:style w:type="paragraph" w:styleId="af">
    <w:name w:val="Document Map"/>
    <w:basedOn w:val="a"/>
    <w:link w:val="Char5"/>
    <w:uiPriority w:val="99"/>
    <w:unhideWhenUsed/>
    <w:rPr>
      <w:rFonts w:ascii="宋体"/>
      <w:sz w:val="18"/>
      <w:szCs w:val="18"/>
    </w:rPr>
  </w:style>
  <w:style w:type="paragraph" w:styleId="af0">
    <w:name w:val="caption"/>
    <w:basedOn w:val="a"/>
    <w:next w:val="a"/>
    <w:link w:val="Char6"/>
    <w:qFormat/>
    <w:pPr>
      <w:tabs>
        <w:tab w:val="left" w:pos="1418"/>
      </w:tabs>
      <w:spacing w:before="120" w:after="120" w:line="240" w:lineRule="auto"/>
    </w:pPr>
    <w:rPr>
      <w:rFonts w:ascii="Times New Roman" w:hAnsi="Times New Roman"/>
      <w:b/>
      <w:bCs/>
      <w:sz w:val="20"/>
      <w:szCs w:val="20"/>
      <w:lang w:val="en-GB" w:eastAsia="sv-SE"/>
    </w:rPr>
  </w:style>
  <w:style w:type="paragraph" w:styleId="af6">
    <w:name w:val="Normal Indent"/>
    <w:basedOn w:val="a"/>
    <w:pPr>
      <w:widowControl w:val="0"/>
      <w:spacing w:after="0" w:line="240" w:lineRule="auto"/>
      <w:ind w:firstLine="420"/>
      <w:jc w:val="both"/>
    </w:pPr>
    <w:rPr>
      <w:rFonts w:ascii="Times New Roman" w:hAnsi="Times New Roman"/>
      <w:kern w:val="2"/>
      <w:sz w:val="21"/>
      <w:szCs w:val="20"/>
    </w:rPr>
  </w:style>
  <w:style w:type="paragraph" w:styleId="af5">
    <w:name w:val="List"/>
    <w:basedOn w:val="a"/>
    <w:uiPriority w:val="99"/>
    <w:unhideWhenUsed/>
    <w:pPr>
      <w:ind w:left="200" w:hangingChars="200" w:hanging="200"/>
      <w:contextualSpacing/>
    </w:pPr>
  </w:style>
  <w:style w:type="paragraph" w:styleId="ae">
    <w:name w:val="footer"/>
    <w:basedOn w:val="a"/>
    <w:link w:val="Char4"/>
    <w:uiPriority w:val="99"/>
    <w:unhideWhenUsed/>
    <w:pPr>
      <w:tabs>
        <w:tab w:val="center" w:pos="4153"/>
        <w:tab w:val="right" w:pos="8306"/>
      </w:tabs>
      <w:snapToGrid w:val="0"/>
      <w:spacing w:line="240" w:lineRule="auto"/>
    </w:pPr>
    <w:rPr>
      <w:sz w:val="18"/>
      <w:szCs w:val="18"/>
    </w:rPr>
  </w:style>
  <w:style w:type="paragraph" w:styleId="af4">
    <w:name w:val="Plain Text"/>
    <w:basedOn w:val="a"/>
    <w:link w:val="Chara"/>
    <w:uiPriority w:val="99"/>
    <w:unhideWhenUsed/>
    <w:pPr>
      <w:spacing w:after="0" w:line="240" w:lineRule="auto"/>
    </w:pPr>
    <w:rPr>
      <w:rFonts w:eastAsia="Calibri"/>
      <w:szCs w:val="21"/>
      <w:lang w:val="en-GB" w:eastAsia="en-US"/>
    </w:rPr>
  </w:style>
  <w:style w:type="paragraph" w:styleId="ab">
    <w:name w:val="Date"/>
    <w:basedOn w:val="a"/>
    <w:next w:val="a"/>
    <w:link w:val="Char1"/>
    <w:uiPriority w:val="99"/>
    <w:unhideWhenUsed/>
    <w:pPr>
      <w:ind w:leftChars="2500" w:left="100"/>
    </w:pPr>
  </w:style>
  <w:style w:type="paragraph" w:styleId="af1">
    <w:name w:val="Body Text"/>
    <w:basedOn w:val="a"/>
    <w:link w:val="Char7"/>
    <w:pPr>
      <w:widowControl w:val="0"/>
      <w:spacing w:after="0" w:line="240" w:lineRule="auto"/>
      <w:jc w:val="both"/>
    </w:pPr>
    <w:rPr>
      <w:rFonts w:ascii="Times New Roman" w:hAnsi="Times New Roman"/>
      <w:color w:val="0000FF"/>
      <w:kern w:val="2"/>
      <w:sz w:val="21"/>
      <w:szCs w:val="20"/>
    </w:rPr>
  </w:style>
  <w:style w:type="paragraph" w:styleId="a9">
    <w:name w:val="annotation text"/>
    <w:basedOn w:val="a"/>
    <w:link w:val="Char"/>
    <w:uiPriority w:val="99"/>
    <w:unhideWhenUsed/>
    <w:rPr>
      <w:sz w:val="20"/>
      <w:szCs w:val="20"/>
    </w:rPr>
  </w:style>
  <w:style w:type="paragraph" w:styleId="af2">
    <w:name w:val="header"/>
    <w:basedOn w:val="a"/>
    <w:link w:val="Char8"/>
    <w:pPr>
      <w:tabs>
        <w:tab w:val="center" w:pos="4536"/>
        <w:tab w:val="right" w:pos="9072"/>
      </w:tabs>
      <w:spacing w:after="0" w:line="240" w:lineRule="auto"/>
    </w:pPr>
    <w:rPr>
      <w:rFonts w:ascii="Arial" w:eastAsia="MS Mincho" w:hAnsi="Arial"/>
      <w:b/>
      <w:sz w:val="20"/>
      <w:szCs w:val="24"/>
      <w:lang w:eastAsia="en-US"/>
    </w:rPr>
  </w:style>
  <w:style w:type="paragraph" w:styleId="aa">
    <w:name w:val="Body Text Indent"/>
    <w:basedOn w:val="a"/>
    <w:link w:val="Char0"/>
    <w:uiPriority w:val="99"/>
    <w:unhideWhenUsed/>
    <w:pPr>
      <w:spacing w:after="120"/>
      <w:ind w:leftChars="200" w:left="420"/>
    </w:pPr>
  </w:style>
  <w:style w:type="paragraph" w:styleId="af7">
    <w:name w:val="Normal (Web)"/>
    <w:basedOn w:val="a"/>
    <w:uiPriority w:val="99"/>
    <w:unhideWhenUsed/>
    <w:pPr>
      <w:spacing w:after="0" w:line="240" w:lineRule="auto"/>
    </w:pPr>
    <w:rPr>
      <w:rFonts w:ascii="宋体" w:hAnsi="宋体" w:cs="宋体"/>
      <w:sz w:val="24"/>
      <w:szCs w:val="24"/>
    </w:rPr>
  </w:style>
  <w:style w:type="paragraph" w:styleId="ad">
    <w:name w:val="annotation subject"/>
    <w:basedOn w:val="a9"/>
    <w:next w:val="a9"/>
    <w:link w:val="Char3"/>
    <w:uiPriority w:val="99"/>
    <w:unhideWhenUsed/>
    <w:rPr>
      <w:b/>
      <w:bCs/>
    </w:rPr>
  </w:style>
  <w:style w:type="paragraph" w:customStyle="1" w:styleId="B10">
    <w:name w:val="B1"/>
    <w:basedOn w:val="af5"/>
    <w:link w:val="B1"/>
    <w:qFormat/>
    <w:pPr>
      <w:spacing w:after="180" w:line="240" w:lineRule="auto"/>
      <w:ind w:left="568" w:firstLineChars="0" w:hanging="284"/>
    </w:pPr>
    <w:rPr>
      <w:rFonts w:ascii="Times New Roman" w:hAnsi="Times New Roman"/>
      <w:sz w:val="20"/>
      <w:szCs w:val="20"/>
      <w:lang w:val="en-GB" w:eastAsia="en-US"/>
    </w:rPr>
  </w:style>
  <w:style w:type="paragraph" w:customStyle="1" w:styleId="PropObs">
    <w:name w:val="PropObs"/>
    <w:basedOn w:val="a"/>
    <w:qFormat/>
    <w:pPr>
      <w:numPr>
        <w:numId w:val="2"/>
      </w:numPr>
      <w:jc w:val="both"/>
    </w:pPr>
    <w:rPr>
      <w:rFonts w:ascii="Calibri" w:eastAsia="MS Mincho" w:hAnsi="Calibri"/>
      <w:b/>
      <w:szCs w:val="20"/>
      <w:lang w:eastAsia="sv-SE"/>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paragraph" w:customStyle="1" w:styleId="TAH">
    <w:name w:val="TAH"/>
    <w:basedOn w:val="TAC"/>
    <w:link w:val="TAHChar"/>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styleId="z-0">
    <w:name w:val="HTML Top of Form"/>
    <w:basedOn w:val="a"/>
    <w:next w:val="a"/>
    <w:link w:val="z-Char0"/>
    <w:uiPriority w:val="99"/>
    <w:unhideWhenUsed/>
    <w:pPr>
      <w:pBdr>
        <w:bottom w:val="single" w:sz="6" w:space="1" w:color="auto"/>
      </w:pBdr>
      <w:spacing w:after="0" w:line="240" w:lineRule="auto"/>
      <w:jc w:val="center"/>
    </w:pPr>
    <w:rPr>
      <w:rFonts w:ascii="Arial" w:hAnsi="Arial"/>
      <w:vanish/>
      <w:sz w:val="16"/>
      <w:szCs w:val="16"/>
    </w:rPr>
  </w:style>
  <w:style w:type="paragraph" w:customStyle="1" w:styleId="CRCoverPage">
    <w:name w:val="CR Cover Page"/>
    <w:pPr>
      <w:spacing w:after="120"/>
    </w:pPr>
    <w:rPr>
      <w:rFonts w:ascii="Arial" w:hAnsi="Arial"/>
      <w:lang w:val="en-GB" w:eastAsia="en-US"/>
    </w:rPr>
  </w:style>
  <w:style w:type="paragraph" w:customStyle="1" w:styleId="Test">
    <w:name w:val="Test"/>
    <w:basedOn w:val="a"/>
    <w:pPr>
      <w:spacing w:before="60" w:after="60" w:line="280" w:lineRule="atLeast"/>
      <w:ind w:left="2160"/>
      <w:jc w:val="both"/>
    </w:pPr>
    <w:rPr>
      <w:rFonts w:ascii="Times New Roman" w:eastAsia="MS Mincho" w:hAnsi="Times New Roman"/>
      <w:sz w:val="20"/>
      <w:szCs w:val="20"/>
      <w:lang w:val="en-GB" w:eastAsia="en-US"/>
    </w:rPr>
  </w:style>
  <w:style w:type="paragraph" w:customStyle="1" w:styleId="TAC">
    <w:name w:val="TAC"/>
    <w:basedOn w:val="TAL"/>
    <w:link w:val="TACChar"/>
    <w:pPr>
      <w:spacing w:line="240" w:lineRule="auto"/>
      <w:jc w:val="center"/>
    </w:pPr>
    <w:rPr>
      <w:szCs w:val="20"/>
      <w:lang w:val="en-GB" w:eastAsia="en-US"/>
    </w:rPr>
  </w:style>
  <w:style w:type="paragraph" w:customStyle="1" w:styleId="B2">
    <w:name w:val="B2"/>
    <w:basedOn w:val="20"/>
    <w:link w:val="B2Char"/>
    <w:qFormat/>
  </w:style>
  <w:style w:type="paragraph" w:customStyle="1" w:styleId="af8">
    <w:name w:val="表格文字居左"/>
    <w:basedOn w:val="a"/>
    <w:next w:val="a"/>
    <w:pPr>
      <w:widowControl w:val="0"/>
      <w:spacing w:after="0" w:line="240" w:lineRule="auto"/>
      <w:jc w:val="both"/>
    </w:pPr>
    <w:rPr>
      <w:rFonts w:ascii="Arial" w:hAnsi="Arial" w:cs="宋体"/>
      <w:kern w:val="2"/>
      <w:sz w:val="21"/>
      <w:szCs w:val="20"/>
    </w:rPr>
  </w:style>
  <w:style w:type="paragraph" w:customStyle="1" w:styleId="Doc-title">
    <w:name w:val="Doc-title"/>
    <w:basedOn w:val="a"/>
    <w:next w:val="Doc-text2"/>
    <w:link w:val="Doc-titleChar"/>
    <w:qFormat/>
    <w:pPr>
      <w:spacing w:before="60" w:after="0" w:line="240" w:lineRule="auto"/>
      <w:ind w:left="1259" w:hanging="1259"/>
    </w:pPr>
    <w:rPr>
      <w:rFonts w:ascii="Arial" w:hAnsi="Arial"/>
      <w:sz w:val="20"/>
      <w:szCs w:val="24"/>
      <w:lang w:val="en-GB" w:eastAsia="en-GB"/>
    </w:rPr>
  </w:style>
  <w:style w:type="paragraph" w:styleId="z-">
    <w:name w:val="HTML Bottom of Form"/>
    <w:basedOn w:val="a"/>
    <w:next w:val="a"/>
    <w:link w:val="z-Char"/>
    <w:uiPriority w:val="99"/>
    <w:unhideWhenUsed/>
    <w:pPr>
      <w:pBdr>
        <w:top w:val="single" w:sz="6" w:space="1" w:color="auto"/>
      </w:pBdr>
      <w:spacing w:after="0" w:line="240" w:lineRule="auto"/>
      <w:jc w:val="center"/>
    </w:pPr>
    <w:rPr>
      <w:rFonts w:ascii="Arial" w:hAnsi="Arial"/>
      <w:vanish/>
      <w:sz w:val="16"/>
      <w:szCs w:val="16"/>
    </w:rPr>
  </w:style>
  <w:style w:type="paragraph" w:customStyle="1" w:styleId="LGTdoc1">
    <w:name w:val="LGTdoc_제목1"/>
    <w:basedOn w:val="a"/>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Style1">
    <w:name w:val="_Style 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greement">
    <w:name w:val="Agreement"/>
    <w:basedOn w:val="a"/>
    <w:next w:val="Doc-text2"/>
    <w:qFormat/>
    <w:pPr>
      <w:numPr>
        <w:numId w:val="3"/>
      </w:numPr>
      <w:tabs>
        <w:tab w:val="left" w:pos="1619"/>
      </w:tabs>
      <w:spacing w:before="60" w:after="0"/>
    </w:pPr>
    <w:rPr>
      <w:rFonts w:eastAsia="MS Mincho"/>
      <w:b/>
      <w:szCs w:val="24"/>
      <w:lang w:eastAsia="en-GB"/>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styleId="af9">
    <w:name w:val="Revision"/>
    <w:uiPriority w:val="99"/>
    <w:semiHidden/>
    <w:rPr>
      <w:sz w:val="22"/>
      <w:szCs w:val="22"/>
    </w:rPr>
  </w:style>
  <w:style w:type="paragraph" w:customStyle="1" w:styleId="TAN">
    <w:name w:val="TAN"/>
    <w:basedOn w:val="a"/>
    <w:pPr>
      <w:keepNext/>
      <w:keepLines/>
      <w:spacing w:after="0" w:line="240" w:lineRule="auto"/>
      <w:ind w:left="851" w:hanging="851"/>
    </w:pPr>
    <w:rPr>
      <w:rFonts w:ascii="Arial" w:hAnsi="Arial"/>
      <w:sz w:val="18"/>
      <w:szCs w:val="20"/>
      <w:lang w:val="en-GB" w:eastAsia="en-US"/>
    </w:rPr>
  </w:style>
  <w:style w:type="paragraph" w:styleId="afa">
    <w:name w:val="No Spacing"/>
    <w:basedOn w:val="a"/>
    <w:uiPriority w:val="99"/>
    <w:qFormat/>
    <w:pPr>
      <w:suppressAutoHyphens/>
      <w:spacing w:after="0" w:line="240" w:lineRule="auto"/>
    </w:pPr>
    <w:rPr>
      <w:rFonts w:ascii="Calibri" w:eastAsia="Calibri" w:hAnsi="Calibr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istParagraph1">
    <w:name w:val="List Paragraph1"/>
    <w:basedOn w:val="a"/>
    <w:uiPriority w:val="34"/>
    <w:qFormat/>
    <w:pPr>
      <w:overflowPunct w:val="0"/>
      <w:autoSpaceDE w:val="0"/>
      <w:autoSpaceDN w:val="0"/>
      <w:adjustRightInd w:val="0"/>
      <w:spacing w:after="180"/>
      <w:ind w:left="720"/>
      <w:contextualSpacing/>
      <w:textAlignment w:val="baseline"/>
    </w:pPr>
    <w:rPr>
      <w:rFonts w:ascii="Times New Roman" w:hAnsi="Times New Roman"/>
      <w:szCs w:val="20"/>
      <w:lang w:eastAsia="ja-JP"/>
    </w:rPr>
  </w:style>
  <w:style w:type="paragraph" w:customStyle="1" w:styleId="NO">
    <w:name w:val="NO"/>
    <w:basedOn w:val="a"/>
    <w:link w:val="NOChar"/>
    <w:pPr>
      <w:keepLines/>
      <w:spacing w:after="180" w:line="240" w:lineRule="auto"/>
      <w:ind w:left="1135" w:hanging="851"/>
    </w:pPr>
    <w:rPr>
      <w:rFonts w:ascii="Times New Roman" w:hAnsi="Times New Roman"/>
      <w:sz w:val="20"/>
      <w:szCs w:val="20"/>
      <w:lang w:val="en-GB" w:eastAsia="en-US"/>
    </w:rPr>
  </w:style>
  <w:style w:type="paragraph" w:styleId="ac">
    <w:name w:val="List Paragraph"/>
    <w:basedOn w:val="a"/>
    <w:link w:val="Char2"/>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paragraph" w:customStyle="1" w:styleId="TF">
    <w:name w:val="TF"/>
    <w:basedOn w:val="TH"/>
    <w:link w:val="TFChar"/>
    <w:qFormat/>
    <w:pPr>
      <w:keepNext w:val="0"/>
      <w:spacing w:before="0" w:after="240"/>
    </w:pPr>
  </w:style>
  <w:style w:type="paragraph" w:customStyle="1" w:styleId="Proposal">
    <w:name w:val="Proposal"/>
    <w:basedOn w:val="a"/>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table" w:styleId="afb">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ALCar">
    <w:name w:val="TAL Car"/>
    <w:qFormat/>
    <w:rsid w:val="00DE1E31"/>
    <w:rPr>
      <w:rFonts w:ascii="Arial" w:hAnsi="Arial"/>
      <w:sz w:val="18"/>
      <w:lang w:val="en-GB" w:eastAsia="en-US"/>
    </w:rPr>
  </w:style>
  <w:style w:type="character" w:customStyle="1" w:styleId="PLChar">
    <w:name w:val="PL Char"/>
    <w:link w:val="PL"/>
    <w:qFormat/>
    <w:rsid w:val="00261E27"/>
    <w:rPr>
      <w:rFonts w:ascii="Courier New" w:eastAsia="Times New Roman" w:hAnsi="Courier New"/>
      <w:sz w:val="16"/>
    </w:rPr>
  </w:style>
  <w:style w:type="paragraph" w:customStyle="1" w:styleId="afc">
    <w:name w:val="表格题注"/>
    <w:basedOn w:val="a"/>
    <w:rsid w:val="00261E27"/>
    <w:pPr>
      <w:spacing w:after="180" w:line="240" w:lineRule="auto"/>
    </w:pPr>
    <w:rPr>
      <w:rFonts w:ascii="Times New Roman" w:hAnsi="Times New Roman"/>
      <w:sz w:val="20"/>
      <w:szCs w:val="20"/>
      <w:lang w:val="en-GB" w:eastAsia="en-US"/>
    </w:rPr>
  </w:style>
  <w:style w:type="paragraph" w:customStyle="1" w:styleId="DECISION">
    <w:name w:val="DECISION"/>
    <w:basedOn w:val="a"/>
    <w:rsid w:val="008B077F"/>
    <w:pPr>
      <w:widowControl w:val="0"/>
      <w:numPr>
        <w:numId w:val="14"/>
      </w:numPr>
      <w:overflowPunct w:val="0"/>
      <w:autoSpaceDE w:val="0"/>
      <w:autoSpaceDN w:val="0"/>
      <w:adjustRightInd w:val="0"/>
      <w:spacing w:before="120" w:after="120" w:line="240" w:lineRule="auto"/>
      <w:jc w:val="both"/>
      <w:textAlignment w:val="baseline"/>
    </w:pPr>
    <w:rPr>
      <w:rFonts w:ascii="Arial" w:eastAsiaTheme="minorEastAsia" w:hAnsi="Arial"/>
      <w:b/>
      <w:color w:val="0000FF"/>
      <w:sz w:val="20"/>
      <w:szCs w:val="20"/>
      <w:u w:val="single"/>
      <w:lang w:val="en-GB" w:eastAsia="en-US"/>
    </w:rPr>
  </w:style>
  <w:style w:type="character" w:customStyle="1" w:styleId="B1Char1">
    <w:name w:val="B1 Char1"/>
    <w:qFormat/>
    <w:rsid w:val="00461C95"/>
    <w:rPr>
      <w:rFonts w:eastAsia="Times New Roman"/>
      <w:lang w:val="en-GB" w:eastAsia="ja-JP"/>
    </w:rPr>
  </w:style>
  <w:style w:type="character" w:customStyle="1" w:styleId="B2Char">
    <w:name w:val="B2 Char"/>
    <w:link w:val="B2"/>
    <w:qFormat/>
    <w:rsid w:val="00461C95"/>
    <w:rPr>
      <w:sz w:val="22"/>
      <w:szCs w:val="22"/>
    </w:rPr>
  </w:style>
  <w:style w:type="paragraph" w:customStyle="1" w:styleId="B3">
    <w:name w:val="B3"/>
    <w:basedOn w:val="30"/>
    <w:link w:val="B3Char2"/>
    <w:qFormat/>
    <w:rsid w:val="00461C95"/>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sz w:val="20"/>
      <w:szCs w:val="20"/>
      <w:lang w:val="en-GB" w:eastAsia="ja-JP"/>
    </w:rPr>
  </w:style>
  <w:style w:type="character" w:customStyle="1" w:styleId="B3Char2">
    <w:name w:val="B3 Char2"/>
    <w:link w:val="B3"/>
    <w:qFormat/>
    <w:rsid w:val="00461C95"/>
    <w:rPr>
      <w:rFonts w:ascii="Times New Roman" w:eastAsia="Times New Roman" w:hAnsi="Times New Roman"/>
      <w:lang w:val="en-GB" w:eastAsia="ja-JP"/>
    </w:rPr>
  </w:style>
  <w:style w:type="paragraph" w:customStyle="1" w:styleId="B4">
    <w:name w:val="B4"/>
    <w:basedOn w:val="40"/>
    <w:link w:val="B4Char"/>
    <w:qFormat/>
    <w:rsid w:val="00461C95"/>
    <w:pPr>
      <w:overflowPunct w:val="0"/>
      <w:autoSpaceDE w:val="0"/>
      <w:autoSpaceDN w:val="0"/>
      <w:adjustRightInd w:val="0"/>
      <w:spacing w:after="180" w:line="240" w:lineRule="auto"/>
      <w:ind w:leftChars="0" w:left="1418" w:firstLineChars="0" w:hanging="284"/>
      <w:contextualSpacing w:val="0"/>
      <w:textAlignment w:val="baseline"/>
    </w:pPr>
    <w:rPr>
      <w:rFonts w:ascii="Times New Roman" w:eastAsia="Times New Roman" w:hAnsi="Times New Roman"/>
      <w:sz w:val="20"/>
      <w:szCs w:val="20"/>
      <w:lang w:val="en-GB" w:eastAsia="ja-JP"/>
    </w:rPr>
  </w:style>
  <w:style w:type="character" w:customStyle="1" w:styleId="B4Char">
    <w:name w:val="B4 Char"/>
    <w:link w:val="B4"/>
    <w:qFormat/>
    <w:rsid w:val="00461C95"/>
    <w:rPr>
      <w:rFonts w:ascii="Times New Roman" w:eastAsia="Times New Roman" w:hAnsi="Times New Roman"/>
      <w:lang w:val="en-GB" w:eastAsia="ja-JP"/>
    </w:rPr>
  </w:style>
  <w:style w:type="paragraph" w:styleId="30">
    <w:name w:val="List 3"/>
    <w:basedOn w:val="a"/>
    <w:uiPriority w:val="99"/>
    <w:semiHidden/>
    <w:unhideWhenUsed/>
    <w:rsid w:val="00461C95"/>
    <w:pPr>
      <w:ind w:leftChars="400" w:left="100" w:hangingChars="200" w:hanging="200"/>
      <w:contextualSpacing/>
    </w:pPr>
  </w:style>
  <w:style w:type="paragraph" w:styleId="40">
    <w:name w:val="List 4"/>
    <w:basedOn w:val="a"/>
    <w:uiPriority w:val="99"/>
    <w:semiHidden/>
    <w:unhideWhenUsed/>
    <w:rsid w:val="00461C95"/>
    <w:pPr>
      <w:ind w:leftChars="600" w:left="100" w:hangingChars="200" w:hanging="200"/>
      <w:contextualSpacing/>
    </w:pPr>
  </w:style>
  <w:style w:type="character" w:customStyle="1" w:styleId="TFChar">
    <w:name w:val="TF Char"/>
    <w:link w:val="TF"/>
    <w:qFormat/>
    <w:rsid w:val="007657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697</Words>
  <Characters>3979</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4</cp:revision>
  <dcterms:created xsi:type="dcterms:W3CDTF">2020-05-20T14:13:00Z</dcterms:created>
  <dcterms:modified xsi:type="dcterms:W3CDTF">2020-05-20T14:15:00Z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